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sz w:val="44"/>
          <w:szCs w:val="44"/>
          <w:lang w:val="en-US" w:eastAsia="zh-CN"/>
        </w:rPr>
      </w:pPr>
      <w:r>
        <w:rPr>
          <w:rFonts w:hint="eastAsia"/>
          <w:sz w:val="44"/>
          <w:szCs w:val="44"/>
          <w:lang w:val="en-US" w:eastAsia="zh-CN"/>
        </w:rPr>
        <w:t xml:space="preserve">   </w:t>
      </w:r>
      <w:bookmarkStart w:id="0" w:name="_GoBack"/>
      <w:bookmarkEnd w:id="0"/>
      <w:r>
        <w:rPr>
          <w:rFonts w:hint="eastAsia"/>
          <w:sz w:val="44"/>
          <w:szCs w:val="44"/>
          <w:lang w:val="en-US" w:eastAsia="zh-CN"/>
        </w:rPr>
        <w:t xml:space="preserve">                 行政执法全过程记录清单</w:t>
      </w:r>
    </w:p>
    <w:p>
      <w:pPr>
        <w:rPr>
          <w:rFonts w:hint="eastAsia"/>
          <w:lang w:val="en-US" w:eastAsia="zh-CN"/>
        </w:rPr>
      </w:pPr>
    </w:p>
    <w:p>
      <w:pPr>
        <w:rPr>
          <w:rFonts w:hint="eastAsia"/>
          <w:lang w:val="en-US" w:eastAsia="zh-CN"/>
        </w:rPr>
      </w:pPr>
    </w:p>
    <w:tbl>
      <w:tblPr>
        <w:tblpPr w:vertAnchor="text" w:tblpXSpec="left"/>
        <w:tblW w:w="15150" w:type="dxa"/>
        <w:tblInd w:w="0"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Layout w:type="autofit"/>
        <w:tblCellMar>
          <w:top w:w="0" w:type="dxa"/>
          <w:left w:w="0" w:type="dxa"/>
          <w:bottom w:w="0" w:type="dxa"/>
          <w:right w:w="0" w:type="dxa"/>
        </w:tblCellMar>
      </w:tblPr>
      <w:tblGrid>
        <w:gridCol w:w="1377"/>
        <w:gridCol w:w="1285"/>
        <w:gridCol w:w="1607"/>
        <w:gridCol w:w="1905"/>
        <w:gridCol w:w="8736"/>
        <w:gridCol w:w="240"/>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rHeight w:val="555" w:hRule="atLeast"/>
        </w:trPr>
        <w:tc>
          <w:tcPr>
            <w:tcW w:w="1377"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sz w:val="21"/>
                <w:szCs w:val="21"/>
              </w:rPr>
            </w:pPr>
            <w:r>
              <w:rPr>
                <w:rStyle w:val="5"/>
                <w:rFonts w:hint="eastAsia" w:ascii="宋体" w:hAnsi="宋体" w:eastAsia="宋体" w:cs="宋体"/>
                <w:b/>
                <w:bCs/>
                <w:sz w:val="24"/>
                <w:szCs w:val="24"/>
                <w:bdr w:val="none" w:color="auto" w:sz="0" w:space="0"/>
              </w:rPr>
              <w:t>执法</w:t>
            </w:r>
            <w:r>
              <w:rPr>
                <w:rStyle w:val="5"/>
                <w:rFonts w:hint="eastAsia" w:ascii="宋体" w:hAnsi="宋体" w:eastAsia="宋体" w:cs="宋体"/>
                <w:b/>
                <w:bCs/>
                <w:sz w:val="24"/>
                <w:szCs w:val="24"/>
                <w:bdr w:val="none" w:color="auto" w:sz="0" w:space="0"/>
              </w:rPr>
              <w:br w:type="textWrapping"/>
            </w:r>
            <w:r>
              <w:rPr>
                <w:rStyle w:val="5"/>
                <w:rFonts w:hint="eastAsia" w:ascii="宋体" w:hAnsi="宋体" w:eastAsia="宋体" w:cs="宋体"/>
                <w:b/>
                <w:bCs/>
                <w:sz w:val="24"/>
                <w:szCs w:val="24"/>
                <w:bdr w:val="none" w:color="auto" w:sz="0" w:space="0"/>
              </w:rPr>
              <w:t>  类别</w:t>
            </w:r>
          </w:p>
        </w:tc>
        <w:tc>
          <w:tcPr>
            <w:tcW w:w="128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sz w:val="21"/>
                <w:szCs w:val="21"/>
              </w:rPr>
            </w:pPr>
            <w:r>
              <w:rPr>
                <w:rStyle w:val="5"/>
                <w:rFonts w:hint="eastAsia" w:ascii="宋体" w:hAnsi="宋体" w:eastAsia="宋体" w:cs="宋体"/>
                <w:b/>
                <w:bCs/>
                <w:sz w:val="24"/>
                <w:szCs w:val="24"/>
                <w:bdr w:val="none" w:color="auto" w:sz="0" w:space="0"/>
              </w:rPr>
              <w:t>序号</w:t>
            </w:r>
          </w:p>
        </w:tc>
        <w:tc>
          <w:tcPr>
            <w:tcW w:w="1607"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sz w:val="21"/>
                <w:szCs w:val="21"/>
              </w:rPr>
            </w:pPr>
            <w:r>
              <w:rPr>
                <w:rStyle w:val="5"/>
                <w:rFonts w:hint="eastAsia" w:ascii="宋体" w:hAnsi="宋体" w:eastAsia="宋体" w:cs="宋体"/>
                <w:b/>
                <w:bCs/>
                <w:sz w:val="24"/>
                <w:szCs w:val="24"/>
                <w:bdr w:val="none" w:color="auto" w:sz="0" w:space="0"/>
              </w:rPr>
              <w:t>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sz w:val="21"/>
                <w:szCs w:val="21"/>
              </w:rPr>
            </w:pPr>
            <w:r>
              <w:rPr>
                <w:rStyle w:val="5"/>
                <w:rFonts w:hint="eastAsia" w:ascii="宋体" w:hAnsi="宋体" w:eastAsia="宋体" w:cs="宋体"/>
                <w:b/>
                <w:bCs/>
                <w:sz w:val="24"/>
                <w:szCs w:val="24"/>
                <w:bdr w:val="none" w:color="auto" w:sz="0" w:space="0"/>
              </w:rPr>
              <w:t>环节</w:t>
            </w:r>
          </w:p>
        </w:tc>
        <w:tc>
          <w:tcPr>
            <w:tcW w:w="190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sz w:val="21"/>
                <w:szCs w:val="21"/>
              </w:rPr>
            </w:pPr>
            <w:r>
              <w:rPr>
                <w:rStyle w:val="5"/>
                <w:rFonts w:hint="eastAsia" w:ascii="宋体" w:hAnsi="宋体" w:eastAsia="宋体" w:cs="宋体"/>
                <w:b/>
                <w:bCs/>
                <w:sz w:val="24"/>
                <w:szCs w:val="24"/>
                <w:bdr w:val="none" w:color="auto" w:sz="0" w:space="0"/>
              </w:rPr>
              <w:t>记录方式</w:t>
            </w:r>
          </w:p>
        </w:tc>
        <w:tc>
          <w:tcPr>
            <w:tcW w:w="8736"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sz w:val="21"/>
                <w:szCs w:val="21"/>
              </w:rPr>
            </w:pPr>
            <w:r>
              <w:rPr>
                <w:rStyle w:val="5"/>
                <w:rFonts w:hint="eastAsia" w:ascii="宋体" w:hAnsi="宋体" w:eastAsia="宋体" w:cs="宋体"/>
                <w:b/>
                <w:bCs/>
                <w:sz w:val="24"/>
                <w:szCs w:val="24"/>
                <w:bdr w:val="none" w:color="auto" w:sz="0" w:space="0"/>
              </w:rPr>
              <w:t>记录要点</w:t>
            </w:r>
          </w:p>
        </w:tc>
        <w:tc>
          <w:tcPr>
            <w:tcW w:w="240"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line="21" w:lineRule="atLeast"/>
              <w:ind w:left="0" w:right="0"/>
              <w:jc w:val="left"/>
              <w:textAlignment w:val="center"/>
              <w:rPr>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1377"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sz w:val="21"/>
                <w:szCs w:val="21"/>
              </w:rPr>
            </w:pPr>
            <w:r>
              <w:rPr>
                <w:rFonts w:hint="eastAsia" w:ascii="宋体" w:hAnsi="宋体" w:eastAsia="宋体" w:cs="宋体"/>
                <w:sz w:val="24"/>
                <w:szCs w:val="24"/>
                <w:bdr w:val="none" w:color="auto" w:sz="0" w:space="0"/>
              </w:rPr>
              <w:t>行政处罚</w:t>
            </w:r>
          </w:p>
        </w:tc>
        <w:tc>
          <w:tcPr>
            <w:tcW w:w="128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sz w:val="21"/>
                <w:szCs w:val="21"/>
              </w:rPr>
            </w:pPr>
            <w:r>
              <w:rPr>
                <w:rFonts w:hint="eastAsia" w:ascii="宋体" w:hAnsi="宋体" w:eastAsia="宋体" w:cs="宋体"/>
                <w:sz w:val="24"/>
                <w:szCs w:val="24"/>
                <w:bdr w:val="none" w:color="auto" w:sz="0" w:space="0"/>
              </w:rPr>
              <w:t>1</w:t>
            </w:r>
          </w:p>
        </w:tc>
        <w:tc>
          <w:tcPr>
            <w:tcW w:w="1607"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sz w:val="21"/>
                <w:szCs w:val="21"/>
              </w:rPr>
            </w:pPr>
            <w:r>
              <w:rPr>
                <w:rFonts w:hint="eastAsia" w:ascii="宋体" w:hAnsi="宋体" w:eastAsia="宋体" w:cs="宋体"/>
                <w:sz w:val="24"/>
                <w:szCs w:val="24"/>
                <w:bdr w:val="none" w:color="auto" w:sz="0" w:space="0"/>
              </w:rPr>
              <w:t>受理</w:t>
            </w:r>
          </w:p>
        </w:tc>
        <w:tc>
          <w:tcPr>
            <w:tcW w:w="190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sz w:val="21"/>
                <w:szCs w:val="21"/>
              </w:rPr>
            </w:pPr>
            <w:r>
              <w:rPr>
                <w:rFonts w:hint="eastAsia" w:ascii="宋体" w:hAnsi="宋体" w:eastAsia="宋体" w:cs="宋体"/>
                <w:sz w:val="24"/>
                <w:szCs w:val="24"/>
                <w:bdr w:val="none" w:color="auto" w:sz="0" w:space="0"/>
              </w:rPr>
              <w:t>文字记录</w:t>
            </w:r>
          </w:p>
        </w:tc>
        <w:tc>
          <w:tcPr>
            <w:tcW w:w="8736"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sz w:val="21"/>
                <w:szCs w:val="21"/>
              </w:rPr>
            </w:pPr>
            <w:r>
              <w:rPr>
                <w:rFonts w:hint="eastAsia" w:ascii="宋体" w:hAnsi="宋体" w:eastAsia="宋体" w:cs="宋体"/>
                <w:sz w:val="24"/>
                <w:szCs w:val="24"/>
                <w:bdr w:val="none" w:color="auto" w:sz="0" w:space="0"/>
              </w:rPr>
              <w:t>记录案件来源（巡查、投诉举报、批办、移送）、案发相对人基本情况、受理时间、案情摘要（包括案发时间、案发地点、主要违法事实等）、经办人及负责人的意见。</w:t>
            </w:r>
          </w:p>
        </w:tc>
        <w:tc>
          <w:tcPr>
            <w:tcW w:w="240"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line="21" w:lineRule="atLeast"/>
              <w:ind w:left="0" w:right="0"/>
              <w:jc w:val="left"/>
              <w:textAlignment w:val="center"/>
              <w:rPr>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137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28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607"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90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873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240"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line="21" w:lineRule="atLeast"/>
              <w:ind w:left="0" w:right="0"/>
              <w:jc w:val="left"/>
              <w:textAlignment w:val="center"/>
              <w:rPr>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137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28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607"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90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873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240"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line="21" w:lineRule="atLeast"/>
              <w:ind w:left="0" w:right="0"/>
              <w:jc w:val="left"/>
              <w:textAlignment w:val="center"/>
              <w:rPr>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137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28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sz w:val="21"/>
                <w:szCs w:val="21"/>
              </w:rPr>
            </w:pPr>
            <w:r>
              <w:rPr>
                <w:rFonts w:hint="eastAsia" w:ascii="宋体" w:hAnsi="宋体" w:eastAsia="宋体" w:cs="宋体"/>
                <w:sz w:val="24"/>
                <w:szCs w:val="24"/>
                <w:bdr w:val="none" w:color="auto" w:sz="0" w:space="0"/>
              </w:rPr>
              <w:t>2</w:t>
            </w:r>
          </w:p>
        </w:tc>
        <w:tc>
          <w:tcPr>
            <w:tcW w:w="1607"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sz w:val="21"/>
                <w:szCs w:val="21"/>
              </w:rPr>
            </w:pPr>
            <w:r>
              <w:rPr>
                <w:rFonts w:hint="eastAsia" w:ascii="宋体" w:hAnsi="宋体" w:eastAsia="宋体" w:cs="宋体"/>
                <w:sz w:val="24"/>
                <w:szCs w:val="24"/>
                <w:bdr w:val="none" w:color="auto" w:sz="0" w:space="0"/>
              </w:rPr>
              <w:t>立案</w:t>
            </w:r>
          </w:p>
        </w:tc>
        <w:tc>
          <w:tcPr>
            <w:tcW w:w="190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sz w:val="21"/>
                <w:szCs w:val="21"/>
              </w:rPr>
            </w:pPr>
            <w:r>
              <w:rPr>
                <w:rFonts w:hint="eastAsia" w:ascii="宋体" w:hAnsi="宋体" w:eastAsia="宋体" w:cs="宋体"/>
                <w:sz w:val="24"/>
                <w:szCs w:val="24"/>
                <w:bdr w:val="none" w:color="auto" w:sz="0" w:space="0"/>
              </w:rPr>
              <w:t>文字记录</w:t>
            </w:r>
          </w:p>
        </w:tc>
        <w:tc>
          <w:tcPr>
            <w:tcW w:w="8736"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sz w:val="21"/>
                <w:szCs w:val="21"/>
              </w:rPr>
            </w:pPr>
            <w:r>
              <w:rPr>
                <w:rFonts w:hint="eastAsia" w:ascii="宋体" w:hAnsi="宋体" w:eastAsia="宋体" w:cs="宋体"/>
                <w:sz w:val="24"/>
                <w:szCs w:val="24"/>
                <w:bdr w:val="none" w:color="auto" w:sz="0" w:space="0"/>
              </w:rPr>
              <w:t>一般应有立案呈批表或者其他材料。呈报立案文书，应有基本的违法事实、明确的违法行为人、涉嫌违反的法律规定及法律责任、属于本机关管辖，办案单位及人员提出的处理意见，办案机关负责人审批意见等。</w:t>
            </w:r>
          </w:p>
        </w:tc>
        <w:tc>
          <w:tcPr>
            <w:tcW w:w="240"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line="21" w:lineRule="atLeast"/>
              <w:ind w:left="0" w:right="0"/>
              <w:jc w:val="left"/>
              <w:textAlignment w:val="center"/>
              <w:rPr>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137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28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607"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90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873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240"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line="21" w:lineRule="atLeast"/>
              <w:ind w:left="0" w:right="0"/>
              <w:jc w:val="left"/>
              <w:textAlignment w:val="center"/>
              <w:rPr>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rHeight w:val="795" w:hRule="atLeast"/>
        </w:trPr>
        <w:tc>
          <w:tcPr>
            <w:tcW w:w="137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28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607"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90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873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240"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line="21" w:lineRule="atLeast"/>
              <w:ind w:left="0" w:right="0"/>
              <w:jc w:val="left"/>
              <w:textAlignment w:val="center"/>
              <w:rPr>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rHeight w:val="510" w:hRule="atLeast"/>
        </w:trPr>
        <w:tc>
          <w:tcPr>
            <w:tcW w:w="1377"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sz w:val="21"/>
                <w:szCs w:val="21"/>
              </w:rPr>
            </w:pPr>
            <w:r>
              <w:rPr>
                <w:rFonts w:hint="eastAsia" w:ascii="宋体" w:hAnsi="宋体" w:eastAsia="宋体" w:cs="宋体"/>
                <w:sz w:val="24"/>
                <w:szCs w:val="24"/>
                <w:bdr w:val="none" w:color="auto" w:sz="0" w:space="0"/>
              </w:rPr>
              <w:t>行政处罚</w:t>
            </w:r>
          </w:p>
        </w:tc>
        <w:tc>
          <w:tcPr>
            <w:tcW w:w="128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sz w:val="21"/>
                <w:szCs w:val="21"/>
              </w:rPr>
            </w:pPr>
            <w:r>
              <w:rPr>
                <w:rFonts w:hint="eastAsia" w:ascii="宋体" w:hAnsi="宋体" w:eastAsia="宋体" w:cs="宋体"/>
                <w:sz w:val="24"/>
                <w:szCs w:val="24"/>
                <w:bdr w:val="none" w:color="auto" w:sz="0" w:space="0"/>
              </w:rPr>
              <w:t>3</w:t>
            </w:r>
          </w:p>
        </w:tc>
        <w:tc>
          <w:tcPr>
            <w:tcW w:w="1607"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sz w:val="21"/>
                <w:szCs w:val="21"/>
              </w:rPr>
            </w:pPr>
            <w:r>
              <w:rPr>
                <w:rFonts w:hint="eastAsia" w:ascii="宋体" w:hAnsi="宋体" w:eastAsia="宋体" w:cs="宋体"/>
                <w:sz w:val="24"/>
                <w:szCs w:val="24"/>
                <w:bdr w:val="none" w:color="auto" w:sz="0" w:space="0"/>
              </w:rPr>
              <w:t>调查取证</w:t>
            </w:r>
          </w:p>
        </w:tc>
        <w:tc>
          <w:tcPr>
            <w:tcW w:w="190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sz w:val="21"/>
                <w:szCs w:val="21"/>
              </w:rPr>
            </w:pPr>
            <w:r>
              <w:rPr>
                <w:rFonts w:hint="eastAsia" w:ascii="宋体" w:hAnsi="宋体" w:eastAsia="宋体" w:cs="宋体"/>
                <w:sz w:val="24"/>
                <w:szCs w:val="24"/>
                <w:bdr w:val="none" w:color="auto" w:sz="0" w:space="0"/>
              </w:rPr>
              <w:t>文字记录</w:t>
            </w:r>
          </w:p>
        </w:tc>
        <w:tc>
          <w:tcPr>
            <w:tcW w:w="8736"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sz w:val="21"/>
                <w:szCs w:val="21"/>
              </w:rPr>
            </w:pPr>
            <w:r>
              <w:rPr>
                <w:rFonts w:hint="eastAsia" w:ascii="宋体" w:hAnsi="宋体" w:eastAsia="宋体" w:cs="宋体"/>
                <w:sz w:val="24"/>
                <w:szCs w:val="24"/>
                <w:bdr w:val="none" w:color="auto" w:sz="0" w:space="0"/>
              </w:rPr>
              <w:t>记录出示执法证的情况，询问或者检查有专门记录，被调查人员签名或者盖章、调查人员或者检查人员签名。从事检查，采取的措施必须有法律依据，查阅的材料、封存证据要现场记录、拍照。</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  各类证据提取的时间、地点、来源、提取人；现场勘验笔录还应当记录违法行为现场的基本情况；询问笔录还应当记录被询问人的基本情况、违法行为基本情形；证人证言还应当记录证人的基本情况；电子数据还应当记录原始载体；视听资料还应当记录录制拍摄原始载体或存储设备等。</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  调查终结，形成调查结果报告，提出处理意见，报实施行政处罚机关审查。</w:t>
            </w:r>
          </w:p>
        </w:tc>
        <w:tc>
          <w:tcPr>
            <w:tcW w:w="240"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line="21" w:lineRule="atLeast"/>
              <w:ind w:left="0" w:right="0"/>
              <w:jc w:val="left"/>
              <w:textAlignment w:val="center"/>
              <w:rPr>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rHeight w:val="345" w:hRule="atLeast"/>
        </w:trPr>
        <w:tc>
          <w:tcPr>
            <w:tcW w:w="137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28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607"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90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873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240"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line="21" w:lineRule="atLeast"/>
              <w:ind w:left="0" w:right="0"/>
              <w:jc w:val="left"/>
              <w:textAlignment w:val="center"/>
              <w:rPr>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137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28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607"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90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873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240"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line="21" w:lineRule="atLeast"/>
              <w:ind w:left="0" w:right="0"/>
              <w:jc w:val="left"/>
              <w:textAlignment w:val="center"/>
              <w:rPr>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137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28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607"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90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873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240"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line="21" w:lineRule="atLeast"/>
              <w:ind w:left="0" w:right="0"/>
              <w:jc w:val="left"/>
              <w:textAlignment w:val="center"/>
              <w:rPr>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137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28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607"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90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873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240"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line="21" w:lineRule="atLeast"/>
              <w:ind w:left="0" w:right="0"/>
              <w:jc w:val="left"/>
              <w:textAlignment w:val="center"/>
              <w:rPr>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137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28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607"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90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873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240"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line="21" w:lineRule="atLeast"/>
              <w:ind w:left="0" w:right="0"/>
              <w:jc w:val="left"/>
              <w:textAlignment w:val="center"/>
              <w:rPr>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137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28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607"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90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873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240"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line="21" w:lineRule="atLeast"/>
              <w:ind w:left="0" w:right="0"/>
              <w:jc w:val="left"/>
              <w:textAlignment w:val="center"/>
              <w:rPr>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rHeight w:val="675" w:hRule="atLeast"/>
        </w:trPr>
        <w:tc>
          <w:tcPr>
            <w:tcW w:w="137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28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607"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90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873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240"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line="21" w:lineRule="atLeast"/>
              <w:ind w:left="0" w:right="0"/>
              <w:jc w:val="left"/>
              <w:textAlignment w:val="center"/>
              <w:rPr>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37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28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607"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90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873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240"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line="21" w:lineRule="atLeast"/>
              <w:ind w:left="0" w:right="0"/>
              <w:jc w:val="left"/>
              <w:textAlignment w:val="center"/>
              <w:rPr>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rHeight w:val="465" w:hRule="atLeast"/>
        </w:trPr>
        <w:tc>
          <w:tcPr>
            <w:tcW w:w="137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28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607"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90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sz w:val="21"/>
                <w:szCs w:val="21"/>
              </w:rPr>
            </w:pPr>
            <w:r>
              <w:rPr>
                <w:rFonts w:hint="eastAsia" w:ascii="宋体" w:hAnsi="宋体" w:eastAsia="宋体" w:cs="宋体"/>
                <w:sz w:val="24"/>
                <w:szCs w:val="24"/>
                <w:bdr w:val="none" w:color="auto" w:sz="0" w:space="0"/>
              </w:rPr>
              <w:t>音像记录</w:t>
            </w:r>
          </w:p>
        </w:tc>
        <w:tc>
          <w:tcPr>
            <w:tcW w:w="8736"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sz w:val="21"/>
                <w:szCs w:val="21"/>
              </w:rPr>
            </w:pPr>
            <w:r>
              <w:rPr>
                <w:rFonts w:hint="eastAsia" w:ascii="宋体" w:hAnsi="宋体" w:eastAsia="宋体" w:cs="宋体"/>
                <w:sz w:val="24"/>
                <w:szCs w:val="24"/>
                <w:bdr w:val="none" w:color="auto" w:sz="0" w:space="0"/>
              </w:rPr>
              <w:t>对当事人、利害关系人的权益可能受到重大影响的和当事人、利害关系人人数较多或者争议较大的现场执法活动和执法场所，要进行全过程音像记录。</w:t>
            </w:r>
          </w:p>
        </w:tc>
        <w:tc>
          <w:tcPr>
            <w:tcW w:w="240"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line="21" w:lineRule="atLeast"/>
              <w:ind w:left="0" w:right="0"/>
              <w:jc w:val="left"/>
              <w:textAlignment w:val="center"/>
              <w:rPr>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rHeight w:val="675" w:hRule="atLeast"/>
        </w:trPr>
        <w:tc>
          <w:tcPr>
            <w:tcW w:w="137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28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607"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90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873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240"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line="21" w:lineRule="atLeast"/>
              <w:ind w:left="0" w:right="0"/>
              <w:jc w:val="left"/>
              <w:textAlignment w:val="center"/>
              <w:rPr>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rHeight w:val="555" w:hRule="atLeast"/>
        </w:trPr>
        <w:tc>
          <w:tcPr>
            <w:tcW w:w="137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28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607"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90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873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240"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line="21" w:lineRule="atLeast"/>
              <w:ind w:left="0" w:right="0"/>
              <w:jc w:val="left"/>
              <w:textAlignment w:val="center"/>
              <w:rPr>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rHeight w:val="256" w:hRule="atLeast"/>
        </w:trPr>
        <w:tc>
          <w:tcPr>
            <w:tcW w:w="137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28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sz w:val="21"/>
                <w:szCs w:val="21"/>
              </w:rPr>
            </w:pPr>
            <w:r>
              <w:rPr>
                <w:rFonts w:hint="eastAsia" w:ascii="宋体" w:hAnsi="宋体" w:eastAsia="宋体" w:cs="宋体"/>
                <w:sz w:val="24"/>
                <w:szCs w:val="24"/>
                <w:bdr w:val="none" w:color="auto" w:sz="0" w:space="0"/>
              </w:rPr>
              <w:t>4</w:t>
            </w:r>
          </w:p>
        </w:tc>
        <w:tc>
          <w:tcPr>
            <w:tcW w:w="1607"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sz w:val="21"/>
                <w:szCs w:val="21"/>
              </w:rPr>
            </w:pPr>
            <w:r>
              <w:rPr>
                <w:rFonts w:hint="eastAsia" w:ascii="宋体" w:hAnsi="宋体" w:eastAsia="宋体" w:cs="宋体"/>
                <w:sz w:val="24"/>
                <w:szCs w:val="24"/>
                <w:bdr w:val="none" w:color="auto" w:sz="0" w:space="0"/>
              </w:rPr>
              <w:t>审查</w:t>
            </w:r>
          </w:p>
        </w:tc>
        <w:tc>
          <w:tcPr>
            <w:tcW w:w="190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sz w:val="21"/>
                <w:szCs w:val="21"/>
              </w:rPr>
            </w:pPr>
            <w:r>
              <w:rPr>
                <w:rFonts w:hint="eastAsia" w:ascii="宋体" w:hAnsi="宋体" w:eastAsia="宋体" w:cs="宋体"/>
                <w:sz w:val="24"/>
                <w:szCs w:val="24"/>
                <w:bdr w:val="none" w:color="auto" w:sz="0" w:space="0"/>
              </w:rPr>
              <w:t>文字记录</w:t>
            </w:r>
          </w:p>
        </w:tc>
        <w:tc>
          <w:tcPr>
            <w:tcW w:w="8736"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sz w:val="21"/>
                <w:szCs w:val="21"/>
              </w:rPr>
            </w:pPr>
            <w:r>
              <w:rPr>
                <w:rFonts w:hint="eastAsia" w:ascii="宋体" w:hAnsi="宋体" w:eastAsia="宋体" w:cs="宋体"/>
                <w:sz w:val="24"/>
                <w:szCs w:val="24"/>
                <w:bdr w:val="none" w:color="auto" w:sz="0" w:space="0"/>
              </w:rPr>
              <w:t>根据调查的情况，分别作出决定：1、确有应受行政处罚的违法行为的，根据情节轻重及具体情况，作出行政处罚决定；办案单位及有关执法人员草拟行政处罚决定。2、违法行为轻微，依法可以不予行政处罚的，不予行政处罚；实施行政处罚机关作出不予行政处罚决定，送达当事人，同时撤销立案。3、违法事实不能成立的，不得给予行政处罚。实施行政处罚的机关撤销立案，书面通知当事人。</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  重大执法决定需要本单位负责法制工作的部门进行审核，记录审核意见。情节复杂或者重大违法行为给予较重的行政处罚，由单位负责人集体讨论决定。集体讨论决定，应以专门会议形式作出，形成会议纪要，对讨论决定情况作出书面记录。</w:t>
            </w:r>
          </w:p>
        </w:tc>
        <w:tc>
          <w:tcPr>
            <w:tcW w:w="240"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line="21" w:lineRule="atLeast"/>
              <w:ind w:left="0" w:right="0"/>
              <w:jc w:val="left"/>
              <w:textAlignment w:val="center"/>
              <w:rPr>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rHeight w:val="256" w:hRule="atLeast"/>
        </w:trPr>
        <w:tc>
          <w:tcPr>
            <w:tcW w:w="137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28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607"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90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873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240"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line="21" w:lineRule="atLeast"/>
              <w:ind w:left="0" w:right="0"/>
              <w:jc w:val="left"/>
              <w:textAlignment w:val="center"/>
              <w:rPr>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137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28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607"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90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873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240"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line="21" w:lineRule="atLeast"/>
              <w:ind w:left="0" w:right="0"/>
              <w:jc w:val="left"/>
              <w:textAlignment w:val="center"/>
              <w:rPr>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137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28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607"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90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873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240"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line="21" w:lineRule="atLeast"/>
              <w:ind w:left="0" w:right="0"/>
              <w:jc w:val="left"/>
              <w:textAlignment w:val="center"/>
              <w:rPr>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137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28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607"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90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873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240"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line="21" w:lineRule="atLeast"/>
              <w:ind w:left="0" w:right="0"/>
              <w:jc w:val="left"/>
              <w:textAlignment w:val="center"/>
              <w:rPr>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137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28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607"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90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873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240"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line="21" w:lineRule="atLeast"/>
              <w:ind w:left="0" w:right="0"/>
              <w:jc w:val="left"/>
              <w:textAlignment w:val="center"/>
              <w:rPr>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137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28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607"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90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873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240"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line="21" w:lineRule="atLeast"/>
              <w:ind w:left="0" w:right="0"/>
              <w:jc w:val="left"/>
              <w:textAlignment w:val="center"/>
              <w:rPr>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rHeight w:val="256" w:hRule="atLeast"/>
        </w:trPr>
        <w:tc>
          <w:tcPr>
            <w:tcW w:w="137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28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607"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90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873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240"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line="21" w:lineRule="atLeast"/>
              <w:ind w:left="0" w:right="0"/>
              <w:jc w:val="left"/>
              <w:textAlignment w:val="center"/>
              <w:rPr>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rHeight w:val="256" w:hRule="atLeast"/>
        </w:trPr>
        <w:tc>
          <w:tcPr>
            <w:tcW w:w="137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28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607"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90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873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240"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line="21" w:lineRule="atLeast"/>
              <w:ind w:left="0" w:right="0"/>
              <w:jc w:val="left"/>
              <w:textAlignment w:val="center"/>
              <w:rPr>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rHeight w:val="256" w:hRule="atLeast"/>
        </w:trPr>
        <w:tc>
          <w:tcPr>
            <w:tcW w:w="137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28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607"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90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873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240"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line="21" w:lineRule="atLeast"/>
              <w:ind w:left="0" w:right="0"/>
              <w:jc w:val="left"/>
              <w:textAlignment w:val="center"/>
              <w:rPr>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rHeight w:val="256" w:hRule="atLeast"/>
        </w:trPr>
        <w:tc>
          <w:tcPr>
            <w:tcW w:w="137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28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607"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90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873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240"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line="21" w:lineRule="atLeast"/>
              <w:ind w:left="0" w:right="0"/>
              <w:jc w:val="left"/>
              <w:textAlignment w:val="center"/>
              <w:rPr>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rHeight w:val="256" w:hRule="atLeast"/>
        </w:trPr>
        <w:tc>
          <w:tcPr>
            <w:tcW w:w="137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28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607"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90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873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240"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line="21" w:lineRule="atLeast"/>
              <w:ind w:left="0" w:right="0"/>
              <w:jc w:val="left"/>
              <w:textAlignment w:val="center"/>
              <w:rPr>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rHeight w:val="256" w:hRule="atLeast"/>
        </w:trPr>
        <w:tc>
          <w:tcPr>
            <w:tcW w:w="137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28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sz w:val="21"/>
                <w:szCs w:val="21"/>
              </w:rPr>
            </w:pPr>
            <w:r>
              <w:rPr>
                <w:rFonts w:hint="eastAsia" w:ascii="宋体" w:hAnsi="宋体" w:eastAsia="宋体" w:cs="宋体"/>
                <w:sz w:val="24"/>
                <w:szCs w:val="24"/>
                <w:bdr w:val="none" w:color="auto" w:sz="0" w:space="0"/>
              </w:rPr>
              <w:t>5</w:t>
            </w:r>
          </w:p>
        </w:tc>
        <w:tc>
          <w:tcPr>
            <w:tcW w:w="1607"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sz w:val="21"/>
                <w:szCs w:val="21"/>
              </w:rPr>
            </w:pPr>
            <w:r>
              <w:rPr>
                <w:rFonts w:hint="eastAsia" w:ascii="宋体" w:hAnsi="宋体" w:eastAsia="宋体" w:cs="宋体"/>
                <w:sz w:val="24"/>
                <w:szCs w:val="24"/>
                <w:bdr w:val="none" w:color="auto" w:sz="0" w:space="0"/>
              </w:rPr>
              <w:t>告知</w:t>
            </w:r>
          </w:p>
        </w:tc>
        <w:tc>
          <w:tcPr>
            <w:tcW w:w="190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sz w:val="21"/>
                <w:szCs w:val="21"/>
              </w:rPr>
            </w:pPr>
            <w:r>
              <w:rPr>
                <w:rFonts w:hint="eastAsia" w:ascii="宋体" w:hAnsi="宋体" w:eastAsia="宋体" w:cs="宋体"/>
                <w:sz w:val="24"/>
                <w:szCs w:val="24"/>
                <w:bdr w:val="none" w:color="auto" w:sz="0" w:space="0"/>
              </w:rPr>
              <w:t>文字记录</w:t>
            </w:r>
          </w:p>
        </w:tc>
        <w:tc>
          <w:tcPr>
            <w:tcW w:w="8736"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sz w:val="21"/>
                <w:szCs w:val="21"/>
              </w:rPr>
            </w:pPr>
            <w:r>
              <w:rPr>
                <w:rFonts w:hint="eastAsia" w:ascii="宋体" w:hAnsi="宋体" w:eastAsia="宋体" w:cs="宋体"/>
                <w:sz w:val="24"/>
                <w:szCs w:val="24"/>
                <w:bdr w:val="none" w:color="auto" w:sz="0" w:space="0"/>
              </w:rPr>
              <w:t>拟作出行政处罚决定的，制作行政处罚事项告知书，告知当事人拟作出的行政处罚的事实、理由及依据，并告知当事人享有陈述、申辩和要求听证的权利。当事人陈述、申辩的，应当记录陈述、申辩的基本情况、陈述申辩的事实、理由、依据等。行政机关组织举行听证，应当记录听证的基本情况，形成听证笔录。</w:t>
            </w:r>
          </w:p>
        </w:tc>
        <w:tc>
          <w:tcPr>
            <w:tcW w:w="240"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line="21" w:lineRule="atLeast"/>
              <w:ind w:left="0" w:right="0"/>
              <w:jc w:val="left"/>
              <w:textAlignment w:val="center"/>
              <w:rPr>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rHeight w:val="256" w:hRule="atLeast"/>
        </w:trPr>
        <w:tc>
          <w:tcPr>
            <w:tcW w:w="137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28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607"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90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873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240"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line="21" w:lineRule="atLeast"/>
              <w:ind w:left="0" w:right="0"/>
              <w:jc w:val="left"/>
              <w:textAlignment w:val="center"/>
              <w:rPr>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rHeight w:val="256" w:hRule="atLeast"/>
        </w:trPr>
        <w:tc>
          <w:tcPr>
            <w:tcW w:w="137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28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607"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90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873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240"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line="21" w:lineRule="atLeast"/>
              <w:ind w:left="0" w:right="0"/>
              <w:jc w:val="left"/>
              <w:textAlignment w:val="center"/>
              <w:rPr>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rHeight w:val="256" w:hRule="atLeast"/>
        </w:trPr>
        <w:tc>
          <w:tcPr>
            <w:tcW w:w="137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28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607"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90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873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240"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line="21" w:lineRule="atLeast"/>
              <w:ind w:left="0" w:right="0"/>
              <w:jc w:val="left"/>
              <w:textAlignment w:val="center"/>
              <w:rPr>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rHeight w:val="256" w:hRule="atLeast"/>
        </w:trPr>
        <w:tc>
          <w:tcPr>
            <w:tcW w:w="137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28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607"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90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873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240"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line="21" w:lineRule="atLeast"/>
              <w:ind w:left="0" w:right="0"/>
              <w:jc w:val="left"/>
              <w:textAlignment w:val="center"/>
              <w:rPr>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rHeight w:val="256" w:hRule="atLeast"/>
        </w:trPr>
        <w:tc>
          <w:tcPr>
            <w:tcW w:w="137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28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607"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90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873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240"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line="21" w:lineRule="atLeast"/>
              <w:ind w:left="0" w:right="0"/>
              <w:jc w:val="left"/>
              <w:textAlignment w:val="center"/>
              <w:rPr>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rHeight w:val="256" w:hRule="atLeast"/>
        </w:trPr>
        <w:tc>
          <w:tcPr>
            <w:tcW w:w="137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28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607"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90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873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240"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line="21" w:lineRule="atLeast"/>
              <w:ind w:left="0" w:right="0"/>
              <w:jc w:val="left"/>
              <w:textAlignment w:val="center"/>
              <w:rPr>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rHeight w:val="256" w:hRule="atLeast"/>
        </w:trPr>
        <w:tc>
          <w:tcPr>
            <w:tcW w:w="137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28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607"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90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873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240"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line="21" w:lineRule="atLeast"/>
              <w:ind w:left="0" w:right="0"/>
              <w:jc w:val="left"/>
              <w:textAlignment w:val="center"/>
              <w:rPr>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rHeight w:val="256" w:hRule="atLeast"/>
        </w:trPr>
        <w:tc>
          <w:tcPr>
            <w:tcW w:w="137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28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607"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90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sz w:val="21"/>
                <w:szCs w:val="21"/>
              </w:rPr>
            </w:pPr>
            <w:r>
              <w:rPr>
                <w:rFonts w:hint="eastAsia" w:ascii="宋体" w:hAnsi="宋体" w:eastAsia="宋体" w:cs="宋体"/>
                <w:sz w:val="24"/>
                <w:szCs w:val="24"/>
                <w:bdr w:val="none" w:color="auto" w:sz="0" w:space="0"/>
              </w:rPr>
              <w:t>音像记录</w:t>
            </w:r>
          </w:p>
        </w:tc>
        <w:tc>
          <w:tcPr>
            <w:tcW w:w="8736"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sz w:val="21"/>
                <w:szCs w:val="21"/>
              </w:rPr>
            </w:pPr>
            <w:r>
              <w:rPr>
                <w:rFonts w:hint="eastAsia" w:ascii="宋体" w:hAnsi="宋体" w:eastAsia="宋体" w:cs="宋体"/>
                <w:sz w:val="24"/>
                <w:szCs w:val="24"/>
                <w:bdr w:val="none" w:color="auto" w:sz="0" w:space="0"/>
              </w:rPr>
              <w:t>口头告知当事人的，要记录告知过程。</w:t>
            </w:r>
          </w:p>
        </w:tc>
        <w:tc>
          <w:tcPr>
            <w:tcW w:w="240"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line="21" w:lineRule="atLeast"/>
              <w:ind w:left="0" w:right="0"/>
              <w:jc w:val="left"/>
              <w:textAlignment w:val="center"/>
              <w:rPr>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rHeight w:val="256" w:hRule="atLeast"/>
        </w:trPr>
        <w:tc>
          <w:tcPr>
            <w:tcW w:w="137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28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607"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90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873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240"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line="21" w:lineRule="atLeast"/>
              <w:ind w:left="0" w:right="0"/>
              <w:jc w:val="left"/>
              <w:textAlignment w:val="center"/>
              <w:rPr>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rHeight w:val="256" w:hRule="atLeast"/>
        </w:trPr>
        <w:tc>
          <w:tcPr>
            <w:tcW w:w="137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28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607"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90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873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240"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line="21" w:lineRule="atLeast"/>
              <w:ind w:left="0" w:right="0"/>
              <w:jc w:val="left"/>
              <w:textAlignment w:val="center"/>
              <w:rPr>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rHeight w:val="510" w:hRule="atLeast"/>
        </w:trPr>
        <w:tc>
          <w:tcPr>
            <w:tcW w:w="1377"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sz w:val="21"/>
                <w:szCs w:val="21"/>
              </w:rPr>
            </w:pPr>
            <w:r>
              <w:rPr>
                <w:rFonts w:hint="eastAsia" w:ascii="宋体" w:hAnsi="宋体" w:eastAsia="宋体" w:cs="宋体"/>
                <w:sz w:val="24"/>
                <w:szCs w:val="24"/>
                <w:bdr w:val="none" w:color="auto" w:sz="0" w:space="0"/>
              </w:rPr>
              <w:t>行政处罚</w:t>
            </w:r>
          </w:p>
        </w:tc>
        <w:tc>
          <w:tcPr>
            <w:tcW w:w="128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sz w:val="21"/>
                <w:szCs w:val="21"/>
              </w:rPr>
            </w:pPr>
            <w:r>
              <w:rPr>
                <w:rFonts w:hint="eastAsia" w:ascii="宋体" w:hAnsi="宋体" w:eastAsia="宋体" w:cs="宋体"/>
                <w:sz w:val="24"/>
                <w:szCs w:val="24"/>
                <w:bdr w:val="none" w:color="auto" w:sz="0" w:space="0"/>
              </w:rPr>
              <w:t>6</w:t>
            </w:r>
          </w:p>
        </w:tc>
        <w:tc>
          <w:tcPr>
            <w:tcW w:w="1607"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sz w:val="21"/>
                <w:szCs w:val="21"/>
              </w:rPr>
            </w:pPr>
            <w:r>
              <w:rPr>
                <w:rFonts w:hint="eastAsia" w:ascii="宋体" w:hAnsi="宋体" w:eastAsia="宋体" w:cs="宋体"/>
                <w:sz w:val="24"/>
                <w:szCs w:val="24"/>
                <w:bdr w:val="none" w:color="auto" w:sz="0" w:space="0"/>
              </w:rPr>
              <w:t>决定</w:t>
            </w:r>
          </w:p>
        </w:tc>
        <w:tc>
          <w:tcPr>
            <w:tcW w:w="190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sz w:val="21"/>
                <w:szCs w:val="21"/>
              </w:rPr>
            </w:pPr>
            <w:r>
              <w:rPr>
                <w:rFonts w:hint="eastAsia" w:ascii="宋体" w:hAnsi="宋体" w:eastAsia="宋体" w:cs="宋体"/>
                <w:sz w:val="24"/>
                <w:szCs w:val="24"/>
                <w:bdr w:val="none" w:color="auto" w:sz="0" w:space="0"/>
              </w:rPr>
              <w:t>文字记录</w:t>
            </w:r>
          </w:p>
        </w:tc>
        <w:tc>
          <w:tcPr>
            <w:tcW w:w="8736"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sz w:val="21"/>
                <w:szCs w:val="21"/>
              </w:rPr>
            </w:pPr>
            <w:r>
              <w:rPr>
                <w:rFonts w:hint="eastAsia" w:ascii="宋体" w:hAnsi="宋体" w:eastAsia="宋体" w:cs="宋体"/>
                <w:sz w:val="24"/>
                <w:szCs w:val="24"/>
                <w:bdr w:val="none" w:color="auto" w:sz="0" w:space="0"/>
              </w:rPr>
              <w:t>行政机关作出行政处罚决定书。</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  违法事实确凿并有法定依据，对公民处以五十元以下、对法人或者其他组织处以1000 元以下罚款或者警告的行政处罚的，作出的当场行政处罚决定，执法人员表明身份，填写行政处罚决定书，当场交付当事人，执法人员签名或者盖章。当场送达被处罚人的记录。执法人员当场作出的行政处罚决定，报所属的行政机关备案的凭证。</w:t>
            </w:r>
          </w:p>
        </w:tc>
        <w:tc>
          <w:tcPr>
            <w:tcW w:w="240"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line="21" w:lineRule="atLeast"/>
              <w:ind w:left="0" w:right="0"/>
              <w:jc w:val="left"/>
              <w:textAlignment w:val="center"/>
              <w:rPr>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137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28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607"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90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873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240"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line="21" w:lineRule="atLeast"/>
              <w:ind w:left="0" w:right="0"/>
              <w:jc w:val="left"/>
              <w:textAlignment w:val="center"/>
              <w:rPr>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137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28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607"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90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873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240"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line="21" w:lineRule="atLeast"/>
              <w:ind w:left="0" w:right="0"/>
              <w:jc w:val="left"/>
              <w:textAlignment w:val="center"/>
              <w:rPr>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137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28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607"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90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873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240"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line="21" w:lineRule="atLeast"/>
              <w:ind w:left="0" w:right="0"/>
              <w:jc w:val="left"/>
              <w:textAlignment w:val="center"/>
              <w:rPr>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137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28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607"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90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873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240"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line="21" w:lineRule="atLeast"/>
              <w:ind w:left="0" w:right="0"/>
              <w:jc w:val="left"/>
              <w:textAlignment w:val="center"/>
              <w:rPr>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137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28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607"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90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873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240"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line="21" w:lineRule="atLeast"/>
              <w:ind w:left="0" w:right="0"/>
              <w:jc w:val="left"/>
              <w:textAlignment w:val="center"/>
              <w:rPr>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rHeight w:val="256" w:hRule="atLeast"/>
        </w:trPr>
        <w:tc>
          <w:tcPr>
            <w:tcW w:w="137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28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607"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90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873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240"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line="21" w:lineRule="atLeast"/>
              <w:ind w:left="0" w:right="0"/>
              <w:jc w:val="left"/>
              <w:textAlignment w:val="center"/>
              <w:rPr>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137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28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sz w:val="21"/>
                <w:szCs w:val="21"/>
              </w:rPr>
            </w:pPr>
            <w:r>
              <w:rPr>
                <w:rFonts w:hint="eastAsia" w:ascii="宋体" w:hAnsi="宋体" w:eastAsia="宋体" w:cs="宋体"/>
                <w:sz w:val="24"/>
                <w:szCs w:val="24"/>
                <w:bdr w:val="none" w:color="auto" w:sz="0" w:space="0"/>
              </w:rPr>
              <w:t>7</w:t>
            </w:r>
          </w:p>
        </w:tc>
        <w:tc>
          <w:tcPr>
            <w:tcW w:w="1607"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sz w:val="21"/>
                <w:szCs w:val="21"/>
              </w:rPr>
            </w:pPr>
            <w:r>
              <w:rPr>
                <w:rFonts w:hint="eastAsia" w:ascii="宋体" w:hAnsi="宋体" w:eastAsia="宋体" w:cs="宋体"/>
                <w:sz w:val="24"/>
                <w:szCs w:val="24"/>
                <w:bdr w:val="none" w:color="auto" w:sz="0" w:space="0"/>
              </w:rPr>
              <w:t>送达</w:t>
            </w:r>
          </w:p>
        </w:tc>
        <w:tc>
          <w:tcPr>
            <w:tcW w:w="190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sz w:val="21"/>
                <w:szCs w:val="21"/>
              </w:rPr>
            </w:pPr>
            <w:r>
              <w:rPr>
                <w:rFonts w:hint="eastAsia" w:ascii="宋体" w:hAnsi="宋体" w:eastAsia="宋体" w:cs="宋体"/>
                <w:sz w:val="24"/>
                <w:szCs w:val="24"/>
                <w:bdr w:val="none" w:color="auto" w:sz="0" w:space="0"/>
              </w:rPr>
              <w:t>文字记录</w:t>
            </w:r>
          </w:p>
        </w:tc>
        <w:tc>
          <w:tcPr>
            <w:tcW w:w="8736"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sz w:val="21"/>
                <w:szCs w:val="21"/>
              </w:rPr>
            </w:pPr>
            <w:r>
              <w:rPr>
                <w:rFonts w:hint="eastAsia" w:ascii="宋体" w:hAnsi="宋体" w:eastAsia="宋体" w:cs="宋体"/>
                <w:sz w:val="24"/>
                <w:szCs w:val="24"/>
                <w:bdr w:val="none" w:color="auto" w:sz="0" w:space="0"/>
              </w:rPr>
              <w:t>直接送达的，行政处罚决定书宣告后当场交付当事人，并有记录登记在册。</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  留置送达的，在送达回证上记明拒收事由和日期，由送达人、见证人签名或盖章，把执法文书留在受送达人的住所。</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  委托、转交送达的，应记录委托、转交原因，由送达人、受送达人在送达回证上签名或盖章。</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  邮寄送达的，保留邮政快递单加盖邮戳，记录邮寄的时间、地点、寄件人姓名、收件人姓名或名称。</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  公告送达的，应重点记录已经采用其他方式均无法送达的情况以及公告送达的方式和载体，留存书面公告，并在案卷中记明原因和经过。</w:t>
            </w:r>
          </w:p>
        </w:tc>
        <w:tc>
          <w:tcPr>
            <w:tcW w:w="240"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line="21" w:lineRule="atLeast"/>
              <w:ind w:left="0" w:right="0"/>
              <w:jc w:val="left"/>
              <w:textAlignment w:val="center"/>
              <w:rPr>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137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28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607"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90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873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240"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line="21" w:lineRule="atLeast"/>
              <w:ind w:left="0" w:right="0"/>
              <w:jc w:val="left"/>
              <w:textAlignment w:val="center"/>
              <w:rPr>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137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28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607"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90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873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240"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line="21" w:lineRule="atLeast"/>
              <w:ind w:left="0" w:right="0"/>
              <w:jc w:val="left"/>
              <w:textAlignment w:val="center"/>
              <w:rPr>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137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28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607"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90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873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240"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line="21" w:lineRule="atLeast"/>
              <w:ind w:left="0" w:right="0"/>
              <w:jc w:val="left"/>
              <w:textAlignment w:val="center"/>
              <w:rPr>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137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28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607"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90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873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240"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line="21" w:lineRule="atLeast"/>
              <w:ind w:left="0" w:right="0"/>
              <w:jc w:val="left"/>
              <w:textAlignment w:val="center"/>
              <w:rPr>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137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28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607"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90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873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240"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line="21" w:lineRule="atLeast"/>
              <w:ind w:left="0" w:right="0"/>
              <w:jc w:val="left"/>
              <w:textAlignment w:val="center"/>
              <w:rPr>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137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28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607"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90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873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240"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line="21" w:lineRule="atLeast"/>
              <w:ind w:left="0" w:right="0"/>
              <w:jc w:val="left"/>
              <w:textAlignment w:val="center"/>
              <w:rPr>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137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28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607"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90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873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240"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line="21" w:lineRule="atLeast"/>
              <w:ind w:left="0" w:right="0"/>
              <w:jc w:val="left"/>
              <w:textAlignment w:val="center"/>
              <w:rPr>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137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28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607"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90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873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240"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line="21" w:lineRule="atLeast"/>
              <w:ind w:left="0" w:right="0"/>
              <w:jc w:val="left"/>
              <w:textAlignment w:val="center"/>
              <w:rPr>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137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28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607"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90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sz w:val="21"/>
                <w:szCs w:val="21"/>
              </w:rPr>
            </w:pPr>
            <w:r>
              <w:rPr>
                <w:rFonts w:hint="eastAsia" w:ascii="宋体" w:hAnsi="宋体" w:eastAsia="宋体" w:cs="宋体"/>
                <w:sz w:val="24"/>
                <w:szCs w:val="24"/>
                <w:bdr w:val="none" w:color="auto" w:sz="0" w:space="0"/>
              </w:rPr>
              <w:t>音像记录</w:t>
            </w:r>
          </w:p>
        </w:tc>
        <w:tc>
          <w:tcPr>
            <w:tcW w:w="8736"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sz w:val="21"/>
                <w:szCs w:val="21"/>
              </w:rPr>
            </w:pPr>
            <w:r>
              <w:rPr>
                <w:rFonts w:hint="eastAsia" w:ascii="宋体" w:hAnsi="宋体" w:eastAsia="宋体" w:cs="宋体"/>
                <w:sz w:val="24"/>
                <w:szCs w:val="24"/>
                <w:bdr w:val="none" w:color="auto" w:sz="0" w:space="0"/>
              </w:rPr>
              <w:t>直接送达的，除自然人本人、法人的法定代表人、非法人组织的主要负责人直接签收外，其他情况要对送达过程录音录像。对留置送达过程录音录像。</w:t>
            </w:r>
          </w:p>
        </w:tc>
        <w:tc>
          <w:tcPr>
            <w:tcW w:w="240"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line="21" w:lineRule="atLeast"/>
              <w:ind w:left="0" w:right="0"/>
              <w:jc w:val="left"/>
              <w:textAlignment w:val="center"/>
              <w:rPr>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137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28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607"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90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873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240"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line="21" w:lineRule="atLeast"/>
              <w:ind w:left="0" w:right="0"/>
              <w:jc w:val="left"/>
              <w:textAlignment w:val="center"/>
              <w:rPr>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rHeight w:val="256" w:hRule="atLeast"/>
        </w:trPr>
        <w:tc>
          <w:tcPr>
            <w:tcW w:w="137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28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607"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90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873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240"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line="21" w:lineRule="atLeast"/>
              <w:ind w:left="0" w:right="0"/>
              <w:jc w:val="left"/>
              <w:textAlignment w:val="center"/>
              <w:rPr>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rHeight w:val="256" w:hRule="atLeast"/>
        </w:trPr>
        <w:tc>
          <w:tcPr>
            <w:tcW w:w="137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28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sz w:val="21"/>
                <w:szCs w:val="21"/>
              </w:rPr>
            </w:pPr>
            <w:r>
              <w:rPr>
                <w:rFonts w:hint="eastAsia" w:ascii="宋体" w:hAnsi="宋体" w:eastAsia="宋体" w:cs="宋体"/>
                <w:sz w:val="24"/>
                <w:szCs w:val="24"/>
                <w:bdr w:val="none" w:color="auto" w:sz="0" w:space="0"/>
              </w:rPr>
              <w:t>8</w:t>
            </w:r>
          </w:p>
        </w:tc>
        <w:tc>
          <w:tcPr>
            <w:tcW w:w="1607"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sz w:val="21"/>
                <w:szCs w:val="21"/>
              </w:rPr>
            </w:pPr>
            <w:r>
              <w:rPr>
                <w:rFonts w:hint="eastAsia" w:ascii="宋体" w:hAnsi="宋体" w:eastAsia="宋体" w:cs="宋体"/>
                <w:sz w:val="24"/>
                <w:szCs w:val="24"/>
                <w:bdr w:val="none" w:color="auto" w:sz="0" w:space="0"/>
              </w:rPr>
              <w:t>执行</w:t>
            </w:r>
          </w:p>
        </w:tc>
        <w:tc>
          <w:tcPr>
            <w:tcW w:w="190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sz w:val="21"/>
                <w:szCs w:val="21"/>
              </w:rPr>
            </w:pPr>
            <w:r>
              <w:rPr>
                <w:rFonts w:hint="eastAsia" w:ascii="宋体" w:hAnsi="宋体" w:eastAsia="宋体" w:cs="宋体"/>
                <w:sz w:val="24"/>
                <w:szCs w:val="24"/>
                <w:bdr w:val="none" w:color="auto" w:sz="0" w:space="0"/>
              </w:rPr>
              <w:t>文字记录</w:t>
            </w:r>
          </w:p>
        </w:tc>
        <w:tc>
          <w:tcPr>
            <w:tcW w:w="8736"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sz w:val="21"/>
                <w:szCs w:val="21"/>
              </w:rPr>
            </w:pPr>
            <w:r>
              <w:rPr>
                <w:rFonts w:hint="eastAsia" w:ascii="宋体" w:hAnsi="宋体" w:eastAsia="宋体" w:cs="宋体"/>
                <w:sz w:val="24"/>
                <w:szCs w:val="24"/>
                <w:bdr w:val="none" w:color="auto" w:sz="0" w:space="0"/>
              </w:rPr>
              <w:t>记录行政处罚决定作出后当事人履行情况。实行罚缴分离，除法定当场收缴情形由执法人员当场收缴，一律由代收银行收取，出具统一制发的罚款收据。当事人逾期不履行行政处罚决定的，作出行政处罚决定机关采取的措施情况。申请人民法院强制执行情况。</w:t>
            </w:r>
          </w:p>
        </w:tc>
        <w:tc>
          <w:tcPr>
            <w:tcW w:w="240"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line="21" w:lineRule="atLeast"/>
              <w:ind w:left="0" w:right="0"/>
              <w:jc w:val="left"/>
              <w:textAlignment w:val="center"/>
              <w:rPr>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rHeight w:val="256" w:hRule="atLeast"/>
        </w:trPr>
        <w:tc>
          <w:tcPr>
            <w:tcW w:w="137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28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607"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90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873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240"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line="21" w:lineRule="atLeast"/>
              <w:ind w:left="0" w:right="0"/>
              <w:jc w:val="left"/>
              <w:textAlignment w:val="center"/>
              <w:rPr>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rHeight w:val="465" w:hRule="atLeast"/>
        </w:trPr>
        <w:tc>
          <w:tcPr>
            <w:tcW w:w="137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28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607"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90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873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240"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line="21" w:lineRule="atLeast"/>
              <w:ind w:left="0" w:right="0"/>
              <w:jc w:val="left"/>
              <w:textAlignment w:val="center"/>
              <w:rPr>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137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28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607"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90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873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240"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line="21" w:lineRule="atLeast"/>
              <w:ind w:left="0" w:right="0"/>
              <w:jc w:val="left"/>
              <w:textAlignment w:val="center"/>
              <w:rPr>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rHeight w:val="256" w:hRule="atLeast"/>
        </w:trPr>
        <w:tc>
          <w:tcPr>
            <w:tcW w:w="137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28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607"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90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873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240"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line="21" w:lineRule="atLeast"/>
              <w:ind w:left="0" w:right="0"/>
              <w:jc w:val="left"/>
              <w:textAlignment w:val="center"/>
              <w:rPr>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rHeight w:val="256" w:hRule="atLeast"/>
        </w:trPr>
        <w:tc>
          <w:tcPr>
            <w:tcW w:w="137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28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607"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90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873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240"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line="21" w:lineRule="atLeast"/>
              <w:ind w:left="0" w:right="0"/>
              <w:jc w:val="left"/>
              <w:textAlignment w:val="center"/>
              <w:rPr>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rHeight w:val="975" w:hRule="atLeast"/>
        </w:trPr>
        <w:tc>
          <w:tcPr>
            <w:tcW w:w="137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28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sz w:val="21"/>
                <w:szCs w:val="21"/>
              </w:rPr>
            </w:pPr>
            <w:r>
              <w:rPr>
                <w:rFonts w:hint="eastAsia" w:ascii="宋体" w:hAnsi="宋体" w:eastAsia="宋体" w:cs="宋体"/>
                <w:sz w:val="24"/>
                <w:szCs w:val="24"/>
                <w:bdr w:val="none" w:color="auto" w:sz="0" w:space="0"/>
              </w:rPr>
              <w:t>9</w:t>
            </w:r>
          </w:p>
        </w:tc>
        <w:tc>
          <w:tcPr>
            <w:tcW w:w="160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sz w:val="21"/>
                <w:szCs w:val="21"/>
              </w:rPr>
            </w:pPr>
            <w:r>
              <w:rPr>
                <w:rFonts w:hint="eastAsia" w:ascii="宋体" w:hAnsi="宋体" w:eastAsia="宋体" w:cs="宋体"/>
                <w:sz w:val="24"/>
                <w:szCs w:val="24"/>
                <w:bdr w:val="none" w:color="auto" w:sz="0" w:space="0"/>
              </w:rPr>
              <w:t>结案</w:t>
            </w:r>
          </w:p>
        </w:tc>
        <w:tc>
          <w:tcPr>
            <w:tcW w:w="190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sz w:val="21"/>
                <w:szCs w:val="21"/>
              </w:rPr>
            </w:pPr>
            <w:r>
              <w:rPr>
                <w:rFonts w:hint="eastAsia" w:ascii="宋体" w:hAnsi="宋体" w:eastAsia="宋体" w:cs="宋体"/>
                <w:sz w:val="24"/>
                <w:szCs w:val="24"/>
                <w:bdr w:val="none" w:color="auto" w:sz="0" w:space="0"/>
              </w:rPr>
              <w:t>文字记录</w:t>
            </w:r>
          </w:p>
        </w:tc>
        <w:tc>
          <w:tcPr>
            <w:tcW w:w="873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sz w:val="21"/>
                <w:szCs w:val="21"/>
              </w:rPr>
            </w:pPr>
            <w:r>
              <w:rPr>
                <w:rFonts w:hint="eastAsia" w:ascii="宋体" w:hAnsi="宋体" w:eastAsia="宋体" w:cs="宋体"/>
                <w:sz w:val="24"/>
                <w:szCs w:val="24"/>
                <w:bdr w:val="none" w:color="auto" w:sz="0" w:space="0"/>
              </w:rPr>
              <w:t>行政处罚决定执行完毕，办案单位应制作结案报告，报实施行政处罚的机关审批，形成的案件材料整理归档。</w:t>
            </w:r>
          </w:p>
        </w:tc>
        <w:tc>
          <w:tcPr>
            <w:tcW w:w="240"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line="21" w:lineRule="atLeast"/>
              <w:ind w:left="0" w:right="0"/>
              <w:jc w:val="left"/>
              <w:textAlignment w:val="center"/>
              <w:rPr>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rHeight w:val="510" w:hRule="atLeast"/>
        </w:trPr>
        <w:tc>
          <w:tcPr>
            <w:tcW w:w="1377"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sz w:val="21"/>
                <w:szCs w:val="21"/>
              </w:rPr>
            </w:pPr>
            <w:r>
              <w:rPr>
                <w:rFonts w:hint="eastAsia" w:ascii="宋体" w:hAnsi="宋体" w:eastAsia="宋体" w:cs="宋体"/>
                <w:sz w:val="24"/>
                <w:szCs w:val="24"/>
                <w:bdr w:val="none" w:color="auto" w:sz="0" w:space="0"/>
              </w:rPr>
              <w:t>行政检查</w:t>
            </w:r>
          </w:p>
        </w:tc>
        <w:tc>
          <w:tcPr>
            <w:tcW w:w="128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sz w:val="21"/>
                <w:szCs w:val="21"/>
              </w:rPr>
            </w:pPr>
            <w:r>
              <w:rPr>
                <w:rFonts w:hint="eastAsia" w:ascii="宋体" w:hAnsi="宋体" w:eastAsia="宋体" w:cs="宋体"/>
                <w:sz w:val="24"/>
                <w:szCs w:val="24"/>
                <w:bdr w:val="none" w:color="auto" w:sz="0" w:space="0"/>
              </w:rPr>
              <w:t>1</w:t>
            </w:r>
          </w:p>
        </w:tc>
        <w:tc>
          <w:tcPr>
            <w:tcW w:w="1607"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sz w:val="21"/>
                <w:szCs w:val="21"/>
              </w:rPr>
            </w:pPr>
            <w:r>
              <w:rPr>
                <w:rFonts w:hint="eastAsia" w:ascii="宋体" w:hAnsi="宋体" w:eastAsia="宋体" w:cs="宋体"/>
                <w:sz w:val="24"/>
                <w:szCs w:val="24"/>
                <w:bdr w:val="none" w:color="auto" w:sz="0" w:space="0"/>
              </w:rPr>
              <w:t>到达检查现场</w:t>
            </w:r>
          </w:p>
        </w:tc>
        <w:tc>
          <w:tcPr>
            <w:tcW w:w="190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sz w:val="21"/>
                <w:szCs w:val="21"/>
              </w:rPr>
            </w:pPr>
            <w:r>
              <w:rPr>
                <w:rFonts w:hint="eastAsia" w:ascii="宋体" w:hAnsi="宋体" w:eastAsia="宋体" w:cs="宋体"/>
                <w:sz w:val="24"/>
                <w:szCs w:val="24"/>
                <w:bdr w:val="none" w:color="auto" w:sz="0" w:space="0"/>
              </w:rPr>
              <w:t>文字记录</w:t>
            </w:r>
          </w:p>
        </w:tc>
        <w:tc>
          <w:tcPr>
            <w:tcW w:w="8736"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sz w:val="21"/>
                <w:szCs w:val="21"/>
              </w:rPr>
            </w:pPr>
            <w:r>
              <w:rPr>
                <w:rFonts w:hint="eastAsia" w:ascii="宋体" w:hAnsi="宋体" w:eastAsia="宋体" w:cs="宋体"/>
                <w:sz w:val="24"/>
                <w:szCs w:val="24"/>
                <w:bdr w:val="none" w:color="auto" w:sz="0" w:space="0"/>
              </w:rPr>
              <w:t>记录到达现场、出示执法证件，告知检查来意及依据、告知检查过程。</w:t>
            </w:r>
          </w:p>
        </w:tc>
        <w:tc>
          <w:tcPr>
            <w:tcW w:w="240"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line="21" w:lineRule="atLeast"/>
              <w:ind w:left="0" w:right="0"/>
              <w:jc w:val="left"/>
              <w:textAlignment w:val="center"/>
              <w:rPr>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rHeight w:val="256" w:hRule="atLeast"/>
        </w:trPr>
        <w:tc>
          <w:tcPr>
            <w:tcW w:w="137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28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607"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90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873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240"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line="21" w:lineRule="atLeast"/>
              <w:ind w:left="0" w:right="0"/>
              <w:jc w:val="left"/>
              <w:textAlignment w:val="center"/>
              <w:rPr>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rHeight w:val="675" w:hRule="atLeast"/>
        </w:trPr>
        <w:tc>
          <w:tcPr>
            <w:tcW w:w="137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28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sz w:val="21"/>
                <w:szCs w:val="21"/>
              </w:rPr>
            </w:pPr>
            <w:r>
              <w:rPr>
                <w:rFonts w:hint="eastAsia" w:ascii="宋体" w:hAnsi="宋体" w:eastAsia="宋体" w:cs="宋体"/>
                <w:sz w:val="24"/>
                <w:szCs w:val="24"/>
                <w:bdr w:val="none" w:color="auto" w:sz="0" w:space="0"/>
              </w:rPr>
              <w:t>2</w:t>
            </w:r>
          </w:p>
        </w:tc>
        <w:tc>
          <w:tcPr>
            <w:tcW w:w="160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sz w:val="21"/>
                <w:szCs w:val="21"/>
              </w:rPr>
            </w:pPr>
            <w:r>
              <w:rPr>
                <w:rFonts w:hint="eastAsia" w:ascii="宋体" w:hAnsi="宋体" w:eastAsia="宋体" w:cs="宋体"/>
                <w:sz w:val="24"/>
                <w:szCs w:val="24"/>
                <w:bdr w:val="none" w:color="auto" w:sz="0" w:space="0"/>
              </w:rPr>
              <w:t>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sz w:val="21"/>
                <w:szCs w:val="21"/>
              </w:rPr>
            </w:pPr>
            <w:r>
              <w:rPr>
                <w:rFonts w:hint="eastAsia" w:ascii="宋体" w:hAnsi="宋体" w:eastAsia="宋体" w:cs="宋体"/>
                <w:sz w:val="24"/>
                <w:szCs w:val="24"/>
                <w:bdr w:val="none" w:color="auto" w:sz="0" w:space="0"/>
              </w:rPr>
              <w:t>检查</w:t>
            </w:r>
          </w:p>
        </w:tc>
        <w:tc>
          <w:tcPr>
            <w:tcW w:w="190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sz w:val="21"/>
                <w:szCs w:val="21"/>
              </w:rPr>
            </w:pPr>
            <w:r>
              <w:rPr>
                <w:rFonts w:hint="eastAsia" w:ascii="宋体" w:hAnsi="宋体" w:eastAsia="宋体" w:cs="宋体"/>
                <w:sz w:val="24"/>
                <w:szCs w:val="24"/>
                <w:bdr w:val="none" w:color="auto" w:sz="0" w:space="0"/>
              </w:rPr>
              <w:t>文字记录</w:t>
            </w:r>
          </w:p>
        </w:tc>
        <w:tc>
          <w:tcPr>
            <w:tcW w:w="873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sz w:val="21"/>
                <w:szCs w:val="21"/>
              </w:rPr>
            </w:pPr>
            <w:r>
              <w:rPr>
                <w:rFonts w:hint="eastAsia" w:ascii="宋体" w:hAnsi="宋体" w:eastAsia="宋体" w:cs="宋体"/>
                <w:sz w:val="24"/>
                <w:szCs w:val="24"/>
                <w:bdr w:val="none" w:color="auto" w:sz="0" w:space="0"/>
              </w:rPr>
              <w:t>制作现场笔录、询问笔录等文书、记录现场检查情况，提取现场有关书证。</w:t>
            </w:r>
          </w:p>
        </w:tc>
        <w:tc>
          <w:tcPr>
            <w:tcW w:w="240"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line="21" w:lineRule="atLeast"/>
              <w:ind w:left="0" w:right="0"/>
              <w:jc w:val="left"/>
              <w:textAlignment w:val="center"/>
              <w:rPr>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rHeight w:val="585" w:hRule="atLeast"/>
        </w:trPr>
        <w:tc>
          <w:tcPr>
            <w:tcW w:w="137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28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sz w:val="21"/>
                <w:szCs w:val="21"/>
              </w:rPr>
            </w:pPr>
            <w:r>
              <w:rPr>
                <w:rFonts w:hint="eastAsia" w:ascii="宋体" w:hAnsi="宋体" w:eastAsia="宋体" w:cs="宋体"/>
                <w:sz w:val="24"/>
                <w:szCs w:val="24"/>
                <w:bdr w:val="none" w:color="auto" w:sz="0" w:space="0"/>
              </w:rPr>
              <w:t>3</w:t>
            </w:r>
          </w:p>
        </w:tc>
        <w:tc>
          <w:tcPr>
            <w:tcW w:w="160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sz w:val="21"/>
                <w:szCs w:val="21"/>
              </w:rPr>
            </w:pPr>
            <w:r>
              <w:rPr>
                <w:rFonts w:hint="eastAsia" w:ascii="宋体" w:hAnsi="宋体" w:eastAsia="宋体" w:cs="宋体"/>
                <w:sz w:val="24"/>
                <w:szCs w:val="24"/>
                <w:bdr w:val="none" w:color="auto" w:sz="0" w:space="0"/>
              </w:rPr>
              <w:t>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sz w:val="21"/>
                <w:szCs w:val="21"/>
              </w:rPr>
            </w:pPr>
            <w:r>
              <w:rPr>
                <w:rFonts w:hint="eastAsia" w:ascii="宋体" w:hAnsi="宋体" w:eastAsia="宋体" w:cs="宋体"/>
                <w:sz w:val="24"/>
                <w:szCs w:val="24"/>
                <w:bdr w:val="none" w:color="auto" w:sz="0" w:space="0"/>
              </w:rPr>
              <w:t>反馈</w:t>
            </w:r>
          </w:p>
        </w:tc>
        <w:tc>
          <w:tcPr>
            <w:tcW w:w="190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sz w:val="21"/>
                <w:szCs w:val="21"/>
              </w:rPr>
            </w:pPr>
            <w:r>
              <w:rPr>
                <w:rFonts w:hint="eastAsia" w:ascii="宋体" w:hAnsi="宋体" w:eastAsia="宋体" w:cs="宋体"/>
                <w:sz w:val="24"/>
                <w:szCs w:val="24"/>
                <w:bdr w:val="none" w:color="auto" w:sz="0" w:space="0"/>
              </w:rPr>
              <w:t>文字记录</w:t>
            </w:r>
          </w:p>
        </w:tc>
        <w:tc>
          <w:tcPr>
            <w:tcW w:w="873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sz w:val="21"/>
                <w:szCs w:val="21"/>
              </w:rPr>
            </w:pPr>
            <w:r>
              <w:rPr>
                <w:rFonts w:hint="eastAsia" w:ascii="宋体" w:hAnsi="宋体" w:eastAsia="宋体" w:cs="宋体"/>
                <w:sz w:val="24"/>
                <w:szCs w:val="24"/>
                <w:bdr w:val="none" w:color="auto" w:sz="0" w:space="0"/>
              </w:rPr>
              <w:t>告知检查内容、提出整改意见。</w:t>
            </w:r>
          </w:p>
        </w:tc>
        <w:tc>
          <w:tcPr>
            <w:tcW w:w="240"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line="21" w:lineRule="atLeast"/>
              <w:ind w:left="0" w:right="0"/>
              <w:jc w:val="left"/>
              <w:textAlignment w:val="center"/>
              <w:rPr>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585" w:hRule="atLeast"/>
        </w:trPr>
        <w:tc>
          <w:tcPr>
            <w:tcW w:w="137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1"/>
                <w:szCs w:val="21"/>
              </w:rPr>
            </w:pPr>
          </w:p>
        </w:tc>
        <w:tc>
          <w:tcPr>
            <w:tcW w:w="128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sz w:val="21"/>
                <w:szCs w:val="21"/>
              </w:rPr>
            </w:pPr>
            <w:r>
              <w:rPr>
                <w:rFonts w:hint="eastAsia" w:ascii="宋体" w:hAnsi="宋体" w:eastAsia="宋体" w:cs="宋体"/>
                <w:sz w:val="24"/>
                <w:szCs w:val="24"/>
                <w:bdr w:val="none" w:color="auto" w:sz="0" w:space="0"/>
              </w:rPr>
              <w:t>4</w:t>
            </w:r>
          </w:p>
        </w:tc>
        <w:tc>
          <w:tcPr>
            <w:tcW w:w="160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sz w:val="21"/>
                <w:szCs w:val="21"/>
              </w:rPr>
            </w:pPr>
            <w:r>
              <w:rPr>
                <w:rFonts w:hint="eastAsia" w:ascii="宋体" w:hAnsi="宋体" w:eastAsia="宋体" w:cs="宋体"/>
                <w:sz w:val="24"/>
                <w:szCs w:val="24"/>
                <w:bdr w:val="none" w:color="auto" w:sz="0" w:space="0"/>
              </w:rPr>
              <w:t>复查</w:t>
            </w:r>
          </w:p>
        </w:tc>
        <w:tc>
          <w:tcPr>
            <w:tcW w:w="190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sz w:val="21"/>
                <w:szCs w:val="21"/>
              </w:rPr>
            </w:pPr>
            <w:r>
              <w:rPr>
                <w:rFonts w:hint="eastAsia" w:ascii="宋体" w:hAnsi="宋体" w:eastAsia="宋体" w:cs="宋体"/>
                <w:sz w:val="24"/>
                <w:szCs w:val="24"/>
                <w:bdr w:val="none" w:color="auto" w:sz="0" w:space="0"/>
              </w:rPr>
              <w:t>文字记录</w:t>
            </w:r>
          </w:p>
        </w:tc>
        <w:tc>
          <w:tcPr>
            <w:tcW w:w="873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sz w:val="21"/>
                <w:szCs w:val="21"/>
              </w:rPr>
            </w:pPr>
            <w:r>
              <w:rPr>
                <w:rFonts w:hint="eastAsia" w:ascii="宋体" w:hAnsi="宋体" w:eastAsia="宋体" w:cs="宋体"/>
                <w:sz w:val="24"/>
                <w:szCs w:val="24"/>
                <w:bdr w:val="none" w:color="auto" w:sz="0" w:space="0"/>
              </w:rPr>
              <w:t>记录整改情况。</w:t>
            </w:r>
          </w:p>
        </w:tc>
        <w:tc>
          <w:tcPr>
            <w:tcW w:w="240"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line="21" w:lineRule="atLeast"/>
              <w:ind w:left="0" w:right="0"/>
              <w:jc w:val="left"/>
              <w:textAlignment w:val="center"/>
              <w:rPr>
                <w:sz w:val="21"/>
                <w:szCs w:val="21"/>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Style w:val="5"/>
          <w:b/>
          <w:bCs/>
          <w:sz w:val="36"/>
          <w:szCs w:val="36"/>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p>
    <w:p>
      <w:pPr>
        <w:rPr>
          <w:rFonts w:hint="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NjgwNmMwZGQ5ZjE5MjYxOGRjMGEzMGYxYjNiMTQifQ=="/>
  </w:docVars>
  <w:rsids>
    <w:rsidRoot w:val="3F296F53"/>
    <w:rsid w:val="3F296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2022-11-23T01:55:00Z</dcterms:created>
  <dc:creator>一路向前</dc:creator>
  <cp:lastModifiedBy>一路向前</cp:lastModifiedBy>
  <cp:lastPrinted>2022-11-23T02:05:13Z</cp:lastPrinted>
  <dcterms:modified xsi:type="dcterms:W3CDTF">2022-11-23T02:06:39Z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D51C4E1ED81B47128C58F40D04FCBD6B</vt:lpwstr>
  </property>
</Properties>
</file>