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Style w:val="7"/>
          <w:bCs/>
        </w:rPr>
      </w:pPr>
      <w:r>
        <w:rPr>
          <w:rStyle w:val="7"/>
          <w:bCs/>
        </w:rPr>
        <w:t>附件1：</w:t>
      </w:r>
    </w:p>
    <w:p>
      <w:pPr>
        <w:spacing w:line="400" w:lineRule="exact"/>
        <w:ind w:right="11" w:firstLine="320" w:firstLineChars="100"/>
        <w:rPr>
          <w:rStyle w:val="7"/>
          <w:rFonts w:hint="eastAsia"/>
        </w:rPr>
      </w:pPr>
    </w:p>
    <w:p>
      <w:pPr>
        <w:pStyle w:val="2"/>
        <w:ind w:firstLine="0" w:firstLineChars="0"/>
        <w:jc w:val="center"/>
        <w:rPr>
          <w:rFonts w:eastAsia="仿宋_GB2312"/>
          <w:sz w:val="30"/>
          <w:szCs w:val="30"/>
        </w:rPr>
      </w:pPr>
      <w:bookmarkStart w:id="0" w:name="_GoBack"/>
      <w:r>
        <w:rPr>
          <w:rFonts w:eastAsia="方正小标宋简体"/>
          <w:sz w:val="44"/>
        </w:rPr>
        <w:t>2020年第2期食品监督抽检项目</w:t>
      </w:r>
      <w:bookmarkEnd w:id="0"/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</w:rPr>
      </w:pPr>
    </w:p>
    <w:p>
      <w:pPr>
        <w:pStyle w:val="2"/>
        <w:spacing w:line="550" w:lineRule="exact"/>
        <w:ind w:firstLine="640"/>
        <w:rPr>
          <w:rFonts w:eastAsia="仿宋_GB2312"/>
          <w:szCs w:val="32"/>
        </w:rPr>
      </w:pPr>
      <w:r>
        <w:t>一、</w:t>
      </w:r>
      <w:r>
        <w:rPr>
          <w:rFonts w:hint="eastAsia"/>
        </w:rPr>
        <w:t>食用农产品</w:t>
      </w:r>
    </w:p>
    <w:p>
      <w:pPr>
        <w:spacing w:line="550" w:lineRule="exact"/>
        <w:ind w:firstLine="643" w:firstLineChars="200"/>
        <w:rPr>
          <w:rFonts w:hint="default" w:eastAsia="仿宋_GB2312"/>
          <w:sz w:val="32"/>
          <w:szCs w:val="32"/>
        </w:rPr>
      </w:pPr>
      <w:r>
        <w:rPr>
          <w:rStyle w:val="8"/>
          <w:rFonts w:hint="default"/>
        </w:rPr>
        <w:t>（一）抽检依据</w:t>
      </w:r>
    </w:p>
    <w:p>
      <w:pPr>
        <w:spacing w:line="55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抽检依据GB 2763-2019《食品安全国家标准 食品中农药最大残留限量》等标准及产品明示标准和指标的要求。</w:t>
      </w:r>
    </w:p>
    <w:p>
      <w:pPr>
        <w:pStyle w:val="3"/>
        <w:spacing w:line="550" w:lineRule="exact"/>
        <w:rPr>
          <w:rFonts w:hint="default" w:ascii="Times New Roman" w:hAnsi="Times New Roman" w:eastAsia="仿宋_GB2312" w:cs="Times New Roman"/>
        </w:rPr>
      </w:pPr>
      <w:r>
        <w:rPr>
          <w:rFonts w:hint="default"/>
        </w:rPr>
        <w:t>（二）检验项目</w:t>
      </w:r>
    </w:p>
    <w:p>
      <w:pPr>
        <w:spacing w:line="55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default" w:eastAsia="仿宋_GB2312"/>
          <w:sz w:val="32"/>
          <w:szCs w:val="32"/>
        </w:rPr>
        <w:t>菠菜抽检项目包括阿维菌素、毒死蜱、氟虫腈、氧乐果、氯氰菊酯和高效氯氰菊酯、氯氟氰菊酯和高效氯氟氰菊酯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2.香蕉</w:t>
      </w:r>
      <w:r>
        <w:rPr>
          <w:rFonts w:hint="default" w:eastAsia="仿宋_GB2312"/>
          <w:sz w:val="32"/>
          <w:szCs w:val="32"/>
        </w:rPr>
        <w:t>抽检项目包括***吡唑醚菌酯、***甲拌磷、对硫磷、敌敌畏、氧乐果、克百威、甲胺磷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3.蜜桔、桔子</w:t>
      </w:r>
      <w:r>
        <w:rPr>
          <w:rFonts w:hint="default" w:eastAsia="仿宋_GB2312"/>
          <w:sz w:val="32"/>
          <w:szCs w:val="32"/>
        </w:rPr>
        <w:t>抽检项目包括敌敌畏、丙溴磷、克百威、三唑磷、氧乐果、甲胺磷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4.皇冠梨</w:t>
      </w:r>
      <w:r>
        <w:rPr>
          <w:rFonts w:hint="default" w:eastAsia="仿宋_GB2312"/>
          <w:sz w:val="32"/>
          <w:szCs w:val="32"/>
        </w:rPr>
        <w:t>抽检项目包括毒死蜱、对硫磷、***甲拌磷、氧乐果、敌敌畏、克百威、甲胺磷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5.橙子</w:t>
      </w:r>
      <w:r>
        <w:rPr>
          <w:rFonts w:hint="default" w:eastAsia="仿宋_GB2312"/>
          <w:sz w:val="32"/>
          <w:szCs w:val="32"/>
        </w:rPr>
        <w:t>抽检项目包括敌敌畏、丙溴磷、三唑磷、克百威、水胺硫磷、氧乐果、甲胺磷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6.猕猴桃</w:t>
      </w:r>
      <w:r>
        <w:rPr>
          <w:rFonts w:hint="default" w:eastAsia="仿宋_GB2312"/>
          <w:sz w:val="32"/>
          <w:szCs w:val="32"/>
        </w:rPr>
        <w:t>抽检项目</w:t>
      </w:r>
      <w:r>
        <w:rPr>
          <w:rFonts w:eastAsia="仿宋_GB2312"/>
          <w:sz w:val="32"/>
          <w:szCs w:val="32"/>
        </w:rPr>
        <w:t>包括</w:t>
      </w:r>
      <w:r>
        <w:rPr>
          <w:rFonts w:hint="default" w:eastAsia="仿宋_GB2312"/>
          <w:sz w:val="32"/>
          <w:szCs w:val="32"/>
        </w:rPr>
        <w:t>敌百虫、***甲拌磷、对硫磷、敌敌畏、氧乐果、克百威、甲胺磷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7.苹果</w:t>
      </w:r>
      <w:r>
        <w:rPr>
          <w:rFonts w:hint="default" w:eastAsia="仿宋_GB2312"/>
          <w:sz w:val="32"/>
          <w:szCs w:val="32"/>
        </w:rPr>
        <w:t>抽检项目包括毒死蜱、对硫磷、***甲拌磷、氧乐果、敌敌畏、克百威、甲胺磷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8.小白菜、大白菜、油菜、小油菜、</w:t>
      </w:r>
      <w:r>
        <w:rPr>
          <w:rFonts w:hint="default" w:eastAsia="仿宋_GB2312"/>
          <w:sz w:val="32"/>
          <w:szCs w:val="32"/>
        </w:rPr>
        <w:t>抽检项目包括毒死蜱、氟虫腈、啶虫脒、氧乐果、氯氰菊酯和高效氯氰菊酯、克百威、甲胺磷、甲基异柳磷、***甲拌磷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9.芹菜</w:t>
      </w:r>
      <w:r>
        <w:rPr>
          <w:rFonts w:hint="default" w:eastAsia="仿宋_GB2312"/>
          <w:sz w:val="32"/>
          <w:szCs w:val="32"/>
        </w:rPr>
        <w:t>抽检项目包括毒死蜱、克百威、***甲拌磷、氧乐果、氟虫腈、阿维菌素、氯氰菊酯和高效氯氰菊酯、甲基异柳磷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10.大白菜、</w:t>
      </w:r>
      <w:r>
        <w:rPr>
          <w:rFonts w:hint="default" w:eastAsia="仿宋_GB2312"/>
          <w:sz w:val="32"/>
          <w:szCs w:val="32"/>
        </w:rPr>
        <w:t>抽检项目包括毒死蜱、氧乐果、氯氰菊酯和高效氯氰菊酯、甲胺磷、氟虫腈、克百威、***甲拌磷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11.鸡蛋</w:t>
      </w:r>
      <w:r>
        <w:rPr>
          <w:rFonts w:hint="default" w:eastAsia="仿宋_GB2312"/>
          <w:sz w:val="32"/>
          <w:szCs w:val="32"/>
        </w:rPr>
        <w:t>抽检项目包括镉（以Cd计）、氟苯尼考、恩诺沙星、氧氟沙星、铅（以Pb计）</w:t>
      </w:r>
      <w:r>
        <w:rPr>
          <w:rFonts w:eastAsia="仿宋_GB2312"/>
          <w:sz w:val="32"/>
          <w:szCs w:val="32"/>
        </w:rPr>
        <w:t>.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12.猪肉</w:t>
      </w:r>
      <w:r>
        <w:rPr>
          <w:rFonts w:hint="default" w:eastAsia="仿宋_GB2312"/>
          <w:sz w:val="32"/>
          <w:szCs w:val="32"/>
        </w:rPr>
        <w:t>抽检项目包括克伦特罗、沙丁胺醇、氯霉素、莱克多巴胺、恩诺沙星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13.牛肉</w:t>
      </w:r>
      <w:r>
        <w:rPr>
          <w:rFonts w:hint="default" w:eastAsia="仿宋_GB2312"/>
          <w:sz w:val="32"/>
          <w:szCs w:val="32"/>
        </w:rPr>
        <w:t>抽检项目包括克伦特罗、地塞米松、沙丁胺醇、莱克多巴胺、恩诺沙星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14.羊肉</w:t>
      </w:r>
      <w:r>
        <w:rPr>
          <w:rFonts w:hint="default" w:eastAsia="仿宋_GB2312"/>
          <w:sz w:val="32"/>
          <w:szCs w:val="32"/>
        </w:rPr>
        <w:t>抽检项目包括克伦特罗、恩诺沙星、氧氟沙星、沙丁胺醇、莱克多巴胺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15.鸡腿、鸡脯肉、</w:t>
      </w:r>
      <w:r>
        <w:rPr>
          <w:rFonts w:hint="default" w:eastAsia="仿宋_GB2312"/>
          <w:sz w:val="32"/>
          <w:szCs w:val="32"/>
        </w:rPr>
        <w:t>抽检项目包括恩诺沙星、氧氟沙星、***磺胺类（总量）、氯霉素、土霉素、金刚烷胺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16.油麦菜</w:t>
      </w:r>
      <w:r>
        <w:rPr>
          <w:rFonts w:hint="default" w:eastAsia="仿宋_GB2312"/>
          <w:sz w:val="32"/>
          <w:szCs w:val="32"/>
        </w:rPr>
        <w:t>抽检项目包括毒死蜱、氟虫腈、啶虫脒、氧乐果、水胺硫磷、克百威、***甲拌磷、甲胺磷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17.杏鲍菇、香菇</w:t>
      </w:r>
      <w:r>
        <w:rPr>
          <w:rFonts w:hint="default" w:eastAsia="仿宋_GB2312"/>
          <w:sz w:val="32"/>
          <w:szCs w:val="32"/>
        </w:rPr>
        <w:t>抽检项目包括镉（以Cd计）、二氧化硫残留量、氯氰菊酯和高效氯氰菊酯、氯氟氰菊酯和高效氯氟氰菊酯</w:t>
      </w:r>
      <w:r>
        <w:rPr>
          <w:rFonts w:eastAsia="仿宋_GB2312"/>
          <w:sz w:val="32"/>
          <w:szCs w:val="32"/>
        </w:rPr>
        <w:t>.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18.花蛤、虾、</w:t>
      </w:r>
      <w:r>
        <w:rPr>
          <w:rFonts w:hint="default" w:eastAsia="仿宋_GB2312"/>
          <w:sz w:val="32"/>
          <w:szCs w:val="32"/>
        </w:rPr>
        <w:t>抽检项目包括氯霉素、恩诺沙星、氧氟沙星、培氟沙星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19.茄子</w:t>
      </w:r>
      <w:r>
        <w:rPr>
          <w:rFonts w:hint="default" w:eastAsia="仿宋_GB2312"/>
          <w:sz w:val="32"/>
          <w:szCs w:val="32"/>
        </w:rPr>
        <w:t>抽检项目包括腐霉利、氯氰菊酯和高效氯氰菊酯、***甲拌磷、克百威、氧乐果、敌敌畏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20.黄花鱼、鲫鱼、草鱼、鲤鱼、</w:t>
      </w:r>
      <w:r>
        <w:rPr>
          <w:rFonts w:hint="default" w:eastAsia="仿宋_GB2312"/>
          <w:sz w:val="32"/>
          <w:szCs w:val="32"/>
        </w:rPr>
        <w:t>抽检项目包括孔雀石绿、氯霉素、呋喃唑酮代谢物、恩诺沙星、氧氟沙星、***地西泮、***氟苯尼考、镉（以 Cd 计）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21.尖椒</w:t>
      </w:r>
      <w:r>
        <w:rPr>
          <w:rFonts w:hint="default" w:eastAsia="仿宋_GB2312"/>
          <w:sz w:val="32"/>
          <w:szCs w:val="32"/>
        </w:rPr>
        <w:t>抽检项目包括腐霉利、敌敌畏、甲胺磷、***甲拌磷、克百威、氧乐果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22.尖椒、青椒、</w:t>
      </w:r>
      <w:r>
        <w:rPr>
          <w:rFonts w:hint="default" w:eastAsia="仿宋_GB2312"/>
          <w:sz w:val="32"/>
          <w:szCs w:val="32"/>
        </w:rPr>
        <w:t>抽检项目包括腐霉利、敌敌畏、甲胺磷、***甲拌磷、克百威、氧乐果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23.生姜</w:t>
      </w:r>
      <w:r>
        <w:rPr>
          <w:rFonts w:hint="default" w:eastAsia="仿宋_GB2312"/>
          <w:sz w:val="32"/>
          <w:szCs w:val="32"/>
        </w:rPr>
        <w:t>抽检项目包括辛硫磷、甲胺磷、对硫磷、***甲拌磷、克百威、水胺硫磷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24.韭菜</w:t>
      </w:r>
      <w:r>
        <w:rPr>
          <w:rFonts w:hint="default" w:eastAsia="仿宋_GB2312"/>
          <w:sz w:val="32"/>
          <w:szCs w:val="32"/>
        </w:rPr>
        <w:t>抽检项目包括腐霉利、毒死蜱、氧乐果、克百威、***甲拌磷、多菌灵、甲胺磷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25.黄豆芽、绿豆芽</w:t>
      </w:r>
      <w:r>
        <w:rPr>
          <w:rFonts w:hint="default" w:eastAsia="仿宋_GB2312"/>
          <w:sz w:val="32"/>
          <w:szCs w:val="32"/>
        </w:rPr>
        <w:t>抽检项目包括铅（以Pb计）、亚硫酸盐（以SO2计）、6-苄基腺嘌呤（6-BA）、镉（以Cd计）、4-氯苯氧乙酸钠（以 4-氯苯氧乙酸计）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26.黄瓜</w:t>
      </w:r>
      <w:r>
        <w:rPr>
          <w:rFonts w:hint="default" w:eastAsia="仿宋_GB2312"/>
          <w:sz w:val="32"/>
          <w:szCs w:val="32"/>
        </w:rPr>
        <w:t>抽检项目包括氧乐果、氟虫腈、氯氰菊酯和高效氯氰菊酯、氯氟氰菊酯和高效氯氟氰菊酯、***甲拌磷、甲胺磷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27.结球甘蓝</w:t>
      </w:r>
      <w:r>
        <w:rPr>
          <w:rFonts w:hint="default" w:eastAsia="仿宋_GB2312"/>
          <w:sz w:val="32"/>
          <w:szCs w:val="32"/>
        </w:rPr>
        <w:t>抽检项目包括氧乐果、灭多威、氯氰菊酯和高效氯氰菊酯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28.无丝豆角、豆角</w:t>
      </w:r>
      <w:r>
        <w:rPr>
          <w:rFonts w:hint="default" w:eastAsia="仿宋_GB2312"/>
          <w:sz w:val="32"/>
          <w:szCs w:val="32"/>
        </w:rPr>
        <w:t>抽检项目包括克百威、氧乐果、水胺硫磷、灭蝇胺、氟虫腈、***甲拌磷、甲胺磷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29.西红柿</w:t>
      </w:r>
      <w:r>
        <w:rPr>
          <w:rFonts w:hint="default" w:eastAsia="仿宋_GB2312"/>
          <w:sz w:val="32"/>
          <w:szCs w:val="32"/>
        </w:rPr>
        <w:t>抽检项目包括腐霉利、氯氰菊酯和高效氯氰菊酯、***甲拌磷、克百威、氧乐果、敌敌畏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30.脐橙抽检项目包括敌敌畏、丙溴磷、三唑磷、克百威、水胺硫磷、氧乐果、甲胺磷。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D4FF7"/>
    <w:rsid w:val="359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line="560" w:lineRule="exact"/>
      <w:ind w:firstLine="643" w:firstLineChars="200"/>
      <w:outlineLvl w:val="0"/>
    </w:pPr>
    <w:rPr>
      <w:rFonts w:hint="default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qFormat/>
    <w:uiPriority w:val="0"/>
    <w:pPr>
      <w:spacing w:line="560" w:lineRule="exact"/>
      <w:ind w:firstLine="643" w:firstLineChars="200"/>
      <w:outlineLvl w:val="1"/>
    </w:pPr>
    <w:rPr>
      <w:rFonts w:ascii="Cambria" w:hAnsi="Cambria" w:eastAsia="楷体_GB2312" w:cs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1 字符"/>
    <w:link w:val="2"/>
    <w:qFormat/>
    <w:uiPriority w:val="0"/>
    <w:rPr>
      <w:rFonts w:hint="default" w:eastAsia="黑体"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qFormat/>
    <w:uiPriority w:val="0"/>
    <w:rPr>
      <w:rFonts w:ascii="Cambria" w:hAnsi="Cambria" w:eastAsia="楷体_GB2312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2020-12-18T08:07:00Z</dcterms:created>
  <dc:creator>你好我叫没有人</dc:creator>
  <cp:lastModifiedBy>你好我叫没有人</cp:lastModifiedBy>
  <dcterms:modified xsi:type="dcterms:W3CDTF">2020-12-18T08:07:48Z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