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33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"/>
        <w:gridCol w:w="1399"/>
        <w:gridCol w:w="1352"/>
        <w:gridCol w:w="1058"/>
        <w:gridCol w:w="727"/>
        <w:gridCol w:w="766"/>
        <w:gridCol w:w="503"/>
        <w:gridCol w:w="662"/>
        <w:gridCol w:w="841"/>
        <w:gridCol w:w="535"/>
        <w:gridCol w:w="644"/>
        <w:gridCol w:w="1214"/>
        <w:gridCol w:w="1012"/>
        <w:gridCol w:w="766"/>
        <w:gridCol w:w="875"/>
        <w:gridCol w:w="39"/>
        <w:gridCol w:w="399"/>
        <w:gridCol w:w="32"/>
        <w:gridCol w:w="623"/>
        <w:gridCol w:w="32"/>
        <w:gridCol w:w="385"/>
        <w:gridCol w:w="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Times New Roman"/>
                <w:kern w:val="0"/>
                <w:sz w:val="20"/>
                <w:szCs w:val="20"/>
              </w:rPr>
            </w:pPr>
          </w:p>
        </w:tc>
        <w:tc>
          <w:tcPr>
            <w:tcW w:w="123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36"/>
                <w:szCs w:val="36"/>
              </w:rPr>
              <w:t>2020年怀仁市市场监督管理局食品监督抽检产品第(二)期2批次不合格信息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Times New Roman"/>
                <w:kern w:val="0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720" w:hRule="atLeast"/>
        </w:trPr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  <w:t>抽样编号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  <w:t>标称生产企业名称</w:t>
            </w: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  <w:t>标称生产企业地址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  <w:t>被抽样单位名称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  <w:t>被抽样单位所在省份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  <w:t>食品名称</w:t>
            </w:r>
          </w:p>
        </w:tc>
        <w:tc>
          <w:tcPr>
            <w:tcW w:w="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  <w:t>生产日期/批号</w:t>
            </w:r>
          </w:p>
        </w:tc>
        <w:tc>
          <w:tcPr>
            <w:tcW w:w="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  <w:t>分类</w:t>
            </w:r>
          </w:p>
        </w:tc>
        <w:tc>
          <w:tcPr>
            <w:tcW w:w="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  <w:t>公告号</w:t>
            </w:r>
          </w:p>
        </w:tc>
        <w:tc>
          <w:tcPr>
            <w:tcW w:w="1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  <w:t>公告日期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  <w:t>任务来源/项目名称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  <w:t>抽检依据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  <w:t>检测项目</w:t>
            </w:r>
          </w:p>
        </w:tc>
        <w:tc>
          <w:tcPr>
            <w:tcW w:w="4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  <w:t>不合格项目</w:t>
            </w:r>
          </w:p>
        </w:tc>
        <w:tc>
          <w:tcPr>
            <w:tcW w:w="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  <w:t>检验结果</w:t>
            </w:r>
          </w:p>
        </w:tc>
        <w:tc>
          <w:tcPr>
            <w:tcW w:w="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  <w:t>技术要求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2022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NCP20140624158400606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怀仁市迎新美齐薄利便利店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脐橙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2020年11月10日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食用农产品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GB 2763-2019 《食品安全国家标准 食品中农药最大残留限量》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敌敌畏、丙溴磷、三唑磷、克百威、水胺硫磷、氧乐果、甲胺磷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水胺硫磷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2262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NCP20140624158400631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怀仁市佳家玛生活超市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甘蓝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2020年11月11日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食用农产品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GB 2763-2019 《食品安全国家标准 食品中农药最大残留限量》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氧乐果、灭多威、氯氰菊酯和高效氯氰菊酯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氧乐果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D276E9"/>
    <w:rsid w:val="4CD2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2020-12-18T08:11:00Z</dcterms:created>
  <dc:creator>你好我叫没有人</dc:creator>
  <cp:lastModifiedBy>你好我叫没有人</cp:lastModifiedBy>
  <dcterms:modified xsi:type="dcterms:W3CDTF">2020-12-18T08:11:23Z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