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0A7660" w:rsidP="00493BA0">
      <w:pPr>
        <w:spacing w:after="0" w:line="520" w:lineRule="exact"/>
        <w:ind w:firstLineChars="200" w:firstLine="562"/>
        <w:jc w:val="center"/>
        <w:rPr>
          <w:b/>
          <w:kern w:val="36"/>
          <w:sz w:val="28"/>
          <w:szCs w:val="28"/>
          <w:lang w:eastAsia="zh-CN"/>
        </w:rPr>
      </w:pPr>
      <w:r>
        <w:rPr>
          <w:b/>
          <w:kern w:val="36"/>
          <w:sz w:val="28"/>
          <w:szCs w:val="28"/>
          <w:lang w:eastAsia="zh-CN"/>
        </w:rPr>
        <w:t>怀仁市防震减灾中心</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6D31F4" w:rsidRDefault="00493BA0" w:rsidP="006D31F4">
      <w:pPr>
        <w:wordWrap w:val="0"/>
        <w:ind w:firstLine="640"/>
        <w:rPr>
          <w:rFonts w:ascii="宋体" w:hAnsi="宋体"/>
          <w:sz w:val="20"/>
          <w:szCs w:val="20"/>
          <w:lang w:eastAsia="zh-CN"/>
        </w:rPr>
      </w:pPr>
      <w:r w:rsidRPr="00CA2CFB">
        <w:rPr>
          <w:rFonts w:hint="eastAsia"/>
          <w:lang w:eastAsia="zh-CN"/>
        </w:rPr>
        <w:t>部门职能职责：</w:t>
      </w:r>
      <w:r w:rsidR="006D31F4">
        <w:rPr>
          <w:rFonts w:ascii="宋体" w:hAnsi="宋体"/>
          <w:color w:val="000000"/>
          <w:sz w:val="20"/>
          <w:szCs w:val="20"/>
          <w:lang w:eastAsia="zh-CN"/>
        </w:rPr>
        <w:t>主要职能：为国家建设和人民生活提供地震管理保障，地震监测预报管理，防震减灾执法监督，抗震设防要求管理，地震应急，防震减灾宣传；完成上级主管部门及县委、县政府交办的其它工作任务。</w:t>
      </w:r>
    </w:p>
    <w:p w:rsidR="006D31F4" w:rsidRDefault="006D31F4" w:rsidP="006D31F4">
      <w:pPr>
        <w:wordWrap w:val="0"/>
        <w:ind w:firstLine="640"/>
        <w:rPr>
          <w:rFonts w:ascii="宋体" w:hAnsi="宋体"/>
          <w:sz w:val="20"/>
          <w:szCs w:val="20"/>
          <w:lang w:eastAsia="zh-CN"/>
        </w:rPr>
      </w:pPr>
      <w:r>
        <w:rPr>
          <w:rFonts w:ascii="宋体" w:hAnsi="宋体"/>
          <w:sz w:val="20"/>
          <w:szCs w:val="20"/>
          <w:lang w:eastAsia="zh-CN"/>
        </w:rPr>
        <w:t>二、机构设置及人员情况</w:t>
      </w:r>
    </w:p>
    <w:p w:rsidR="006D31F4" w:rsidRDefault="006D31F4" w:rsidP="006D31F4">
      <w:pPr>
        <w:wordWrap w:val="0"/>
        <w:ind w:firstLine="640"/>
        <w:rPr>
          <w:rFonts w:ascii="宋体" w:hAnsi="宋体"/>
          <w:sz w:val="20"/>
          <w:szCs w:val="20"/>
          <w:lang w:eastAsia="zh-CN"/>
        </w:rPr>
      </w:pPr>
      <w:r>
        <w:rPr>
          <w:rFonts w:ascii="宋体" w:hAnsi="宋体"/>
          <w:color w:val="000000"/>
          <w:sz w:val="20"/>
          <w:szCs w:val="20"/>
          <w:lang w:eastAsia="zh-CN"/>
        </w:rPr>
        <w:t>本单位为全额拨款事业单位，独立核算。内设机构2个：办公室、地震观测站。单位现有职工</w:t>
      </w:r>
      <w:r>
        <w:rPr>
          <w:rFonts w:ascii="宋体" w:hAnsi="宋体" w:hint="eastAsia"/>
          <w:color w:val="000000"/>
          <w:sz w:val="20"/>
          <w:szCs w:val="20"/>
          <w:lang w:eastAsia="zh-CN"/>
        </w:rPr>
        <w:t>9</w:t>
      </w:r>
      <w:r>
        <w:rPr>
          <w:rFonts w:ascii="宋体" w:hAnsi="宋体"/>
          <w:color w:val="000000"/>
          <w:sz w:val="20"/>
          <w:szCs w:val="20"/>
          <w:lang w:eastAsia="zh-CN"/>
        </w:rPr>
        <w:t>人。</w:t>
      </w:r>
    </w:p>
    <w:p w:rsidR="006265C5" w:rsidRDefault="006265C5" w:rsidP="006D31F4">
      <w:pPr>
        <w:spacing w:after="0" w:line="520" w:lineRule="exact"/>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D5916">
        <w:rPr>
          <w:rFonts w:hint="eastAsia"/>
          <w:lang w:eastAsia="zh-CN"/>
        </w:rPr>
        <w:t xml:space="preserve"> </w:t>
      </w:r>
      <w:r w:rsidR="006D31F4">
        <w:rPr>
          <w:rFonts w:hint="eastAsia"/>
          <w:lang w:eastAsia="zh-CN"/>
        </w:rPr>
        <w:t>1618363.49</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AB6913">
        <w:rPr>
          <w:rFonts w:hint="eastAsia"/>
          <w:lang w:eastAsia="zh-CN"/>
        </w:rPr>
        <w:t>39.01</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Pr>
          <w:rFonts w:hint="eastAsia"/>
          <w:lang w:eastAsia="zh-CN"/>
        </w:rPr>
        <w:t xml:space="preserve"> </w:t>
      </w:r>
      <w:r w:rsidR="00AB6913" w:rsidRPr="00AB6913">
        <w:rPr>
          <w:lang w:eastAsia="zh-CN"/>
        </w:rPr>
        <w:t>454,156.13</w:t>
      </w:r>
      <w:r>
        <w:rPr>
          <w:rFonts w:hint="eastAsia"/>
          <w:lang w:eastAsia="zh-CN"/>
        </w:rPr>
        <w:t xml:space="preserve">  </w:t>
      </w:r>
      <w:r w:rsidR="00CA3DC8">
        <w:rPr>
          <w:rFonts w:hint="eastAsia"/>
          <w:lang w:eastAsia="zh-CN"/>
        </w:rPr>
        <w:t>元，</w:t>
      </w:r>
      <w:r w:rsidRPr="00CA2CFB">
        <w:rPr>
          <w:rFonts w:hint="eastAsia"/>
          <w:lang w:eastAsia="zh-CN"/>
        </w:rPr>
        <w:t>主要原因为</w:t>
      </w:r>
      <w:r w:rsidR="00AB6913" w:rsidRPr="00AB6913">
        <w:rPr>
          <w:rFonts w:hint="eastAsia"/>
          <w:lang w:eastAsia="zh-CN"/>
        </w:rPr>
        <w:t>本年度新增地震监测站建设项目</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6D31F4">
        <w:rPr>
          <w:rFonts w:hint="eastAsia"/>
          <w:lang w:eastAsia="zh-CN"/>
        </w:rPr>
        <w:lastRenderedPageBreak/>
        <w:t>1618221.21</w:t>
      </w:r>
      <w:r w:rsidR="001D5916">
        <w:rPr>
          <w:rFonts w:hint="eastAsia"/>
          <w:lang w:eastAsia="zh-CN"/>
        </w:rPr>
        <w:t xml:space="preserve"> </w:t>
      </w:r>
      <w:r w:rsidRPr="00CA2CFB">
        <w:rPr>
          <w:rFonts w:hint="eastAsia"/>
          <w:lang w:eastAsia="zh-CN"/>
        </w:rPr>
        <w:t>元，</w:t>
      </w:r>
      <w:r>
        <w:rPr>
          <w:rFonts w:hint="eastAsia"/>
          <w:lang w:eastAsia="zh-CN"/>
        </w:rPr>
        <w:t>占比</w:t>
      </w:r>
      <w:r w:rsidR="006D31F4">
        <w:rPr>
          <w:rFonts w:hint="eastAsia"/>
          <w:lang w:eastAsia="zh-CN"/>
        </w:rPr>
        <w:t>99.99</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6D31F4">
        <w:rPr>
          <w:rFonts w:hint="eastAsia"/>
          <w:lang w:eastAsia="zh-CN"/>
        </w:rPr>
        <w:t>142.28</w:t>
      </w:r>
      <w:r>
        <w:rPr>
          <w:rFonts w:hint="eastAsia"/>
          <w:lang w:eastAsia="zh-CN"/>
        </w:rPr>
        <w:t>元，占比</w:t>
      </w:r>
      <w:r>
        <w:rPr>
          <w:rFonts w:hint="eastAsia"/>
          <w:lang w:eastAsia="zh-CN"/>
        </w:rPr>
        <w:t xml:space="preserve"> </w:t>
      </w:r>
      <w:r w:rsidR="001D5916">
        <w:rPr>
          <w:rFonts w:hint="eastAsia"/>
          <w:lang w:eastAsia="zh-CN"/>
        </w:rPr>
        <w:t xml:space="preserve"> </w:t>
      </w:r>
      <w:r w:rsidR="006D31F4">
        <w:rPr>
          <w:rFonts w:hint="eastAsia"/>
          <w:lang w:eastAsia="zh-CN"/>
        </w:rPr>
        <w:t>0.01</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6D31F4">
        <w:rPr>
          <w:rFonts w:hint="eastAsia"/>
          <w:lang w:eastAsia="zh-CN"/>
        </w:rPr>
        <w:t>1608891.85</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AB6913">
        <w:rPr>
          <w:rFonts w:hint="eastAsia"/>
          <w:lang w:eastAsia="zh-CN"/>
        </w:rPr>
        <w:t>37.82</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AB6913" w:rsidRPr="00AB6913">
        <w:rPr>
          <w:lang w:eastAsia="zh-CN"/>
        </w:rPr>
        <w:t>441,501.55</w:t>
      </w:r>
      <w:r>
        <w:rPr>
          <w:rFonts w:hint="eastAsia"/>
          <w:lang w:eastAsia="zh-CN"/>
        </w:rPr>
        <w:t xml:space="preserve">  </w:t>
      </w:r>
      <w:r w:rsidR="00CA3DC8">
        <w:rPr>
          <w:rFonts w:hint="eastAsia"/>
          <w:lang w:eastAsia="zh-CN"/>
        </w:rPr>
        <w:t>元，</w:t>
      </w:r>
      <w:r w:rsidRPr="00CA2CFB">
        <w:rPr>
          <w:rFonts w:hint="eastAsia"/>
          <w:lang w:eastAsia="zh-CN"/>
        </w:rPr>
        <w:t>主要原因为</w:t>
      </w:r>
      <w:r w:rsidR="00CA3DC8">
        <w:rPr>
          <w:rFonts w:hint="eastAsia"/>
          <w:lang w:eastAsia="zh-CN"/>
        </w:rPr>
        <w:t xml:space="preserve"> </w:t>
      </w:r>
      <w:r w:rsidR="00AB6913" w:rsidRPr="00AB6913">
        <w:rPr>
          <w:rFonts w:hint="eastAsia"/>
          <w:lang w:eastAsia="zh-CN"/>
        </w:rPr>
        <w:t>本年度新增地震监测站建设项目</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6D31F4">
        <w:rPr>
          <w:rFonts w:hint="eastAsia"/>
          <w:lang w:eastAsia="zh-CN"/>
        </w:rPr>
        <w:t>1038891.85</w:t>
      </w:r>
      <w:r w:rsidR="001D5916">
        <w:rPr>
          <w:rFonts w:hint="eastAsia"/>
          <w:lang w:eastAsia="zh-CN"/>
        </w:rPr>
        <w:t xml:space="preserve"> </w:t>
      </w:r>
      <w:r w:rsidRPr="00CA2CFB">
        <w:rPr>
          <w:rFonts w:hint="eastAsia"/>
          <w:lang w:eastAsia="zh-CN"/>
        </w:rPr>
        <w:t>元：</w:t>
      </w:r>
      <w:r>
        <w:rPr>
          <w:rFonts w:hint="eastAsia"/>
          <w:lang w:eastAsia="zh-CN"/>
        </w:rPr>
        <w:t>占比</w:t>
      </w:r>
      <w:r w:rsidR="001D5916">
        <w:rPr>
          <w:rFonts w:hint="eastAsia"/>
          <w:lang w:eastAsia="zh-CN"/>
        </w:rPr>
        <w:t xml:space="preserve">  </w:t>
      </w:r>
      <w:r w:rsidR="006D31F4">
        <w:rPr>
          <w:rFonts w:hint="eastAsia"/>
          <w:lang w:eastAsia="zh-CN"/>
        </w:rPr>
        <w:t>64.57</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1D5916">
        <w:rPr>
          <w:rFonts w:hint="eastAsia"/>
          <w:lang w:eastAsia="zh-CN"/>
        </w:rPr>
        <w:t xml:space="preserve">  </w:t>
      </w:r>
      <w:r w:rsidR="006D31F4">
        <w:rPr>
          <w:rFonts w:hint="eastAsia"/>
          <w:lang w:eastAsia="zh-CN"/>
        </w:rPr>
        <w:t>570000</w:t>
      </w:r>
      <w:r>
        <w:rPr>
          <w:rFonts w:hint="eastAsia"/>
          <w:lang w:eastAsia="zh-CN"/>
        </w:rPr>
        <w:t>元，占比</w:t>
      </w:r>
      <w:r w:rsidR="006D31F4">
        <w:rPr>
          <w:rFonts w:hint="eastAsia"/>
          <w:lang w:eastAsia="zh-CN"/>
        </w:rPr>
        <w:t>35.43</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6D31F4">
        <w:rPr>
          <w:rFonts w:hint="eastAsia"/>
          <w:lang w:eastAsia="zh-CN"/>
        </w:rPr>
        <w:t>1618221.21</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6D31F4">
        <w:rPr>
          <w:rFonts w:hint="eastAsia"/>
          <w:lang w:eastAsia="zh-CN"/>
        </w:rPr>
        <w:t>1388.54</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6D31F4">
        <w:rPr>
          <w:rFonts w:hint="eastAsia"/>
          <w:lang w:eastAsia="zh-CN"/>
        </w:rPr>
        <w:t>1608749.57</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6D31F4">
        <w:rPr>
          <w:rFonts w:hint="eastAsia"/>
          <w:lang w:eastAsia="zh-CN"/>
        </w:rPr>
        <w:t>10860.18</w:t>
      </w:r>
      <w:r w:rsidR="001D5916">
        <w:rPr>
          <w:rFonts w:hint="eastAsia"/>
          <w:lang w:eastAsia="zh-CN"/>
        </w:rPr>
        <w:t xml:space="preserve">  </w:t>
      </w:r>
      <w:r w:rsidRPr="00CA2CFB">
        <w:rPr>
          <w:rFonts w:hint="eastAsia"/>
          <w:lang w:eastAsia="zh-CN"/>
        </w:rPr>
        <w:t>元</w:t>
      </w:r>
      <w:r w:rsidR="006D31F4">
        <w:rPr>
          <w:rFonts w:hint="eastAsia"/>
          <w:lang w:eastAsia="zh-CN"/>
        </w:rPr>
        <w:t>，增加</w:t>
      </w:r>
      <w:r w:rsidR="006D31F4">
        <w:rPr>
          <w:rFonts w:hint="eastAsia"/>
          <w:lang w:eastAsia="zh-CN"/>
        </w:rPr>
        <w:t>9471.64</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6D31F4">
        <w:rPr>
          <w:rFonts w:hint="eastAsia"/>
          <w:lang w:eastAsia="zh-CN"/>
        </w:rPr>
        <w:t>年末结余资金增加</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AB6913" w:rsidRPr="00AB6913">
        <w:rPr>
          <w:lang w:eastAsia="zh-CN"/>
        </w:rPr>
        <w:t>1,038,749.57</w:t>
      </w:r>
      <w:r>
        <w:rPr>
          <w:rFonts w:hint="eastAsia"/>
          <w:lang w:eastAsia="zh-CN"/>
        </w:rPr>
        <w:t xml:space="preserve">   </w:t>
      </w:r>
      <w:r>
        <w:rPr>
          <w:rFonts w:hint="eastAsia"/>
          <w:lang w:eastAsia="zh-CN"/>
        </w:rPr>
        <w:t>元。其中，</w:t>
      </w:r>
      <w:r w:rsidR="00AB6913">
        <w:rPr>
          <w:rFonts w:hint="eastAsia"/>
          <w:lang w:eastAsia="zh-CN"/>
        </w:rPr>
        <w:t>地震事业机构</w:t>
      </w:r>
      <w:r>
        <w:rPr>
          <w:rFonts w:hint="eastAsia"/>
          <w:lang w:eastAsia="zh-CN"/>
        </w:rPr>
        <w:t>支出</w:t>
      </w:r>
      <w:r>
        <w:rPr>
          <w:rFonts w:hint="eastAsia"/>
          <w:lang w:eastAsia="zh-CN"/>
        </w:rPr>
        <w:t xml:space="preserve"> </w:t>
      </w:r>
      <w:r w:rsidR="00AB6913" w:rsidRPr="00AB6913">
        <w:rPr>
          <w:lang w:eastAsia="zh-CN"/>
        </w:rPr>
        <w:t>135,509.27</w:t>
      </w:r>
      <w:r>
        <w:rPr>
          <w:rFonts w:hint="eastAsia"/>
          <w:lang w:eastAsia="zh-CN"/>
        </w:rPr>
        <w:t xml:space="preserve"> </w:t>
      </w:r>
      <w:r>
        <w:rPr>
          <w:lang w:eastAsia="zh-CN"/>
        </w:rPr>
        <w:t>元，</w:t>
      </w:r>
      <w:r w:rsidR="00AB6913">
        <w:rPr>
          <w:lang w:eastAsia="zh-CN"/>
        </w:rPr>
        <w:t>行政运行</w:t>
      </w:r>
      <w:r w:rsidR="00AB6913" w:rsidRPr="00AB6913">
        <w:rPr>
          <w:lang w:eastAsia="zh-CN"/>
        </w:rPr>
        <w:t>703,681.00</w:t>
      </w:r>
      <w:r w:rsidR="00AB6913">
        <w:rPr>
          <w:lang w:eastAsia="zh-CN"/>
        </w:rPr>
        <w:t>元，</w:t>
      </w:r>
      <w:r w:rsidRPr="00F24E12">
        <w:rPr>
          <w:rFonts w:hint="eastAsia"/>
          <w:lang w:eastAsia="zh-CN"/>
        </w:rPr>
        <w:t>机关事业单位基本养老保险缴费支出</w:t>
      </w:r>
      <w:r>
        <w:rPr>
          <w:rFonts w:hint="eastAsia"/>
          <w:lang w:eastAsia="zh-CN"/>
        </w:rPr>
        <w:t xml:space="preserve"> </w:t>
      </w:r>
      <w:r w:rsidR="00AB6913" w:rsidRPr="00AB6913">
        <w:rPr>
          <w:lang w:eastAsia="zh-CN"/>
        </w:rPr>
        <w:t>95,136.80</w:t>
      </w:r>
      <w:r>
        <w:rPr>
          <w:rFonts w:hint="eastAsia"/>
          <w:lang w:eastAsia="zh-CN"/>
        </w:rPr>
        <w:t xml:space="preserve"> </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AB6913" w:rsidRPr="00AB6913">
        <w:rPr>
          <w:lang w:eastAsia="zh-CN"/>
        </w:rPr>
        <w:t>36,695.50</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AB6913" w:rsidRPr="00AB6913">
        <w:rPr>
          <w:lang w:eastAsia="zh-CN"/>
        </w:rPr>
        <w:t>67,727.00</w:t>
      </w:r>
      <w:r>
        <w:rPr>
          <w:lang w:eastAsia="zh-CN"/>
        </w:rPr>
        <w:t>元，</w:t>
      </w:r>
      <w:r w:rsidRPr="00F24E12">
        <w:rPr>
          <w:rFonts w:hint="eastAsia"/>
          <w:lang w:eastAsia="zh-CN"/>
        </w:rPr>
        <w:t>其他支出</w:t>
      </w:r>
      <w:r>
        <w:rPr>
          <w:rFonts w:hint="eastAsia"/>
          <w:lang w:eastAsia="zh-CN"/>
        </w:rPr>
        <w:t xml:space="preserve"> </w:t>
      </w:r>
      <w:r w:rsidR="00AB6913">
        <w:rPr>
          <w:rFonts w:hint="eastAsia"/>
          <w:lang w:eastAsia="zh-CN"/>
        </w:rPr>
        <w:t>0</w:t>
      </w:r>
      <w:r>
        <w:rPr>
          <w:rFonts w:hint="eastAsia"/>
          <w:lang w:eastAsia="zh-CN"/>
        </w:rPr>
        <w:t xml:space="preserve"> </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AB6913" w:rsidRPr="00AB6913">
        <w:rPr>
          <w:lang w:eastAsia="zh-CN"/>
        </w:rPr>
        <w:t>570,000.00</w:t>
      </w:r>
      <w:r>
        <w:rPr>
          <w:rFonts w:hint="eastAsia"/>
          <w:lang w:eastAsia="zh-CN"/>
        </w:rPr>
        <w:t xml:space="preserve">  </w:t>
      </w:r>
      <w:r>
        <w:rPr>
          <w:rFonts w:hint="eastAsia"/>
          <w:lang w:eastAsia="zh-CN"/>
        </w:rPr>
        <w:t>元，其中，</w:t>
      </w:r>
      <w:r w:rsidR="00AB6913">
        <w:rPr>
          <w:rFonts w:hint="eastAsia"/>
          <w:lang w:eastAsia="zh-CN"/>
        </w:rPr>
        <w:t>地震事业机构</w:t>
      </w:r>
      <w:r w:rsidRPr="00F24E12">
        <w:rPr>
          <w:rFonts w:hint="eastAsia"/>
          <w:lang w:eastAsia="zh-CN"/>
        </w:rPr>
        <w:t>支出</w:t>
      </w:r>
      <w:r w:rsidR="00AB6913">
        <w:rPr>
          <w:rFonts w:hint="eastAsia"/>
          <w:lang w:eastAsia="zh-CN"/>
        </w:rPr>
        <w:t>570000</w:t>
      </w:r>
      <w:r>
        <w:rPr>
          <w:rFonts w:hint="eastAsia"/>
          <w:lang w:eastAsia="zh-CN"/>
        </w:rPr>
        <w:t xml:space="preserve">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3064D9" w:rsidRPr="003064D9">
        <w:rPr>
          <w:lang w:eastAsia="zh-CN"/>
        </w:rPr>
        <w:t>895,907.36</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3064D9" w:rsidRPr="003064D9">
        <w:rPr>
          <w:lang w:eastAsia="zh-CN"/>
        </w:rPr>
        <w:t>450,683.95</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3064D9">
        <w:rPr>
          <w:rFonts w:hint="eastAsia"/>
          <w:lang w:eastAsia="zh-CN"/>
        </w:rPr>
        <w:t>0</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3064D9">
        <w:rPr>
          <w:rFonts w:hint="eastAsia"/>
          <w:lang w:eastAsia="zh-CN"/>
        </w:rPr>
        <w:t>45000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3064D9" w:rsidRPr="003064D9">
        <w:rPr>
          <w:lang w:eastAsia="zh-CN"/>
        </w:rPr>
        <w:t>196,448.11</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3064D9" w:rsidRPr="003064D9">
        <w:rPr>
          <w:lang w:eastAsia="zh-CN"/>
        </w:rPr>
        <w:t>36,695.50</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3064D9">
        <w:rPr>
          <w:rFonts w:hint="eastAsia"/>
          <w:lang w:eastAsia="zh-CN"/>
        </w:rPr>
        <w:t>4216</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3064D9">
        <w:rPr>
          <w:rFonts w:hint="eastAsia"/>
          <w:lang w:eastAsia="zh-CN"/>
        </w:rPr>
        <w:t>95136.8</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3064D9">
        <w:rPr>
          <w:rFonts w:hint="eastAsia"/>
          <w:lang w:eastAsia="zh-CN"/>
        </w:rPr>
        <w:t>67727</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3064D9">
        <w:rPr>
          <w:rFonts w:hint="eastAsia"/>
          <w:lang w:eastAsia="zh-CN"/>
        </w:rPr>
        <w:t>0</w:t>
      </w:r>
      <w:r w:rsidR="00F352C6">
        <w:rPr>
          <w:rFonts w:hint="eastAsia"/>
          <w:lang w:eastAsia="zh-CN"/>
        </w:rPr>
        <w:t xml:space="preserve">  </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3064D9" w:rsidRPr="003064D9">
        <w:rPr>
          <w:lang w:eastAsia="zh-CN"/>
        </w:rPr>
        <w:t>161,452.21</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3064D9" w:rsidRPr="003064D9">
        <w:rPr>
          <w:lang w:eastAsia="zh-CN"/>
        </w:rPr>
        <w:t>108,165.31</w:t>
      </w:r>
      <w:r w:rsidR="00F352C6">
        <w:rPr>
          <w:rFonts w:hint="eastAsia"/>
          <w:lang w:eastAsia="zh-CN"/>
        </w:rPr>
        <w:t xml:space="preserve"> </w:t>
      </w:r>
      <w:r w:rsidR="00F352C6">
        <w:rPr>
          <w:rFonts w:hint="eastAsia"/>
          <w:lang w:eastAsia="zh-CN"/>
        </w:rPr>
        <w:t>元</w:t>
      </w:r>
      <w:r w:rsidRPr="00CA2CFB">
        <w:rPr>
          <w:rFonts w:hint="eastAsia"/>
          <w:lang w:eastAsia="zh-CN"/>
        </w:rPr>
        <w:t>、</w:t>
      </w:r>
      <w:r w:rsidR="003064D9">
        <w:rPr>
          <w:rFonts w:hint="eastAsia"/>
          <w:lang w:eastAsia="zh-CN"/>
        </w:rPr>
        <w:t>印刷费</w:t>
      </w:r>
      <w:r w:rsidR="003064D9">
        <w:rPr>
          <w:rFonts w:hint="eastAsia"/>
          <w:lang w:eastAsia="zh-CN"/>
        </w:rPr>
        <w:t>10000</w:t>
      </w:r>
      <w:r w:rsidR="003064D9">
        <w:rPr>
          <w:rFonts w:hint="eastAsia"/>
          <w:lang w:eastAsia="zh-CN"/>
        </w:rPr>
        <w:t>元，</w:t>
      </w:r>
      <w:r w:rsidRPr="00CA2CFB">
        <w:rPr>
          <w:rFonts w:hint="eastAsia"/>
          <w:lang w:eastAsia="zh-CN"/>
        </w:rPr>
        <w:t>手续费</w:t>
      </w:r>
      <w:r w:rsidR="00F352C6">
        <w:rPr>
          <w:rFonts w:hint="eastAsia"/>
          <w:lang w:eastAsia="zh-CN"/>
        </w:rPr>
        <w:t xml:space="preserve"> </w:t>
      </w:r>
      <w:r w:rsidR="003064D9" w:rsidRPr="003064D9">
        <w:rPr>
          <w:lang w:eastAsia="zh-CN"/>
        </w:rPr>
        <w:t>646.60</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3064D9">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3064D9">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3064D9">
        <w:rPr>
          <w:rFonts w:hint="eastAsia"/>
          <w:lang w:eastAsia="zh-CN"/>
        </w:rPr>
        <w:t>1200</w:t>
      </w:r>
      <w:r w:rsidR="00F352C6">
        <w:rPr>
          <w:rFonts w:hint="eastAsia"/>
          <w:lang w:eastAsia="zh-CN"/>
        </w:rPr>
        <w:t xml:space="preserve"> </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3064D9">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3064D9" w:rsidRPr="003064D9">
        <w:rPr>
          <w:lang w:eastAsia="zh-CN"/>
        </w:rPr>
        <w:t>4,875.00</w:t>
      </w:r>
      <w:r w:rsidR="00F352C6">
        <w:rPr>
          <w:rFonts w:hint="eastAsia"/>
          <w:lang w:eastAsia="zh-CN"/>
        </w:rPr>
        <w:t xml:space="preserve">  </w:t>
      </w:r>
      <w:r w:rsidR="00F352C6">
        <w:rPr>
          <w:rFonts w:hint="eastAsia"/>
          <w:lang w:eastAsia="zh-CN"/>
        </w:rPr>
        <w:t>元</w:t>
      </w:r>
      <w:r w:rsidRPr="00CA2CFB">
        <w:rPr>
          <w:rFonts w:hint="eastAsia"/>
          <w:lang w:eastAsia="zh-CN"/>
        </w:rPr>
        <w:t>、维修（护）费</w:t>
      </w:r>
      <w:r w:rsidR="003064D9">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3064D9">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w:t>
      </w:r>
      <w:r w:rsidR="003064D9">
        <w:rPr>
          <w:rFonts w:hint="eastAsia"/>
          <w:lang w:eastAsia="zh-CN"/>
        </w:rPr>
        <w:t>劳务费</w:t>
      </w:r>
      <w:r w:rsidR="003064D9">
        <w:rPr>
          <w:rFonts w:hint="eastAsia"/>
          <w:lang w:eastAsia="zh-CN"/>
        </w:rPr>
        <w:t>19540</w:t>
      </w:r>
      <w:r w:rsidR="003064D9">
        <w:rPr>
          <w:rFonts w:hint="eastAsia"/>
          <w:lang w:eastAsia="zh-CN"/>
        </w:rPr>
        <w:t>元，</w:t>
      </w:r>
      <w:r w:rsidRPr="00CA2CFB">
        <w:rPr>
          <w:rFonts w:hint="eastAsia"/>
          <w:lang w:eastAsia="zh-CN"/>
        </w:rPr>
        <w:t>公务用车运行维护费</w:t>
      </w:r>
      <w:r w:rsidR="00F352C6">
        <w:rPr>
          <w:rFonts w:hint="eastAsia"/>
          <w:lang w:eastAsia="zh-CN"/>
        </w:rPr>
        <w:t xml:space="preserve"> </w:t>
      </w:r>
      <w:r w:rsidR="003064D9" w:rsidRPr="003064D9">
        <w:rPr>
          <w:lang w:eastAsia="zh-CN"/>
        </w:rPr>
        <w:t>17,025.30</w:t>
      </w:r>
      <w:r w:rsidR="00F352C6">
        <w:rPr>
          <w:rFonts w:hint="eastAsia"/>
          <w:lang w:eastAsia="zh-CN"/>
        </w:rPr>
        <w:t xml:space="preserve"> </w:t>
      </w:r>
      <w:r w:rsidR="00F352C6">
        <w:rPr>
          <w:rFonts w:hint="eastAsia"/>
          <w:lang w:eastAsia="zh-CN"/>
        </w:rPr>
        <w:t>元</w:t>
      </w:r>
      <w:r w:rsidRPr="00CA2CFB">
        <w:rPr>
          <w:rFonts w:hint="eastAsia"/>
          <w:lang w:eastAsia="zh-CN"/>
        </w:rPr>
        <w:t>、其他商品和服务支出</w:t>
      </w:r>
      <w:r w:rsidR="00F352C6">
        <w:rPr>
          <w:rFonts w:hint="eastAsia"/>
          <w:lang w:eastAsia="zh-CN"/>
        </w:rPr>
        <w:t xml:space="preserve"> </w:t>
      </w:r>
      <w:r w:rsidR="003064D9">
        <w:rPr>
          <w:rFonts w:hint="eastAsia"/>
          <w:lang w:eastAsia="zh-CN"/>
        </w:rPr>
        <w:t>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0A7660">
        <w:rPr>
          <w:rFonts w:hint="eastAsia"/>
          <w:lang w:eastAsia="zh-CN"/>
        </w:rPr>
        <w:t>0</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0A7660">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0A7660">
        <w:rPr>
          <w:rFonts w:hint="eastAsia"/>
          <w:lang w:eastAsia="zh-CN"/>
        </w:rPr>
        <w:t>0</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0A7660">
        <w:rPr>
          <w:rFonts w:hint="eastAsia"/>
          <w:lang w:eastAsia="zh-CN"/>
        </w:rPr>
        <w:t>0</w:t>
      </w:r>
      <w:bookmarkStart w:id="0" w:name="_GoBack"/>
      <w:bookmarkEnd w:id="0"/>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0A7660">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3064D9" w:rsidRPr="003064D9">
        <w:rPr>
          <w:lang w:eastAsia="zh-CN"/>
        </w:rPr>
        <w:t>551,390.00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3064D9">
        <w:rPr>
          <w:rFonts w:hint="eastAsia"/>
          <w:lang w:eastAsia="zh-CN"/>
        </w:rPr>
        <w:t>98000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3064D9">
        <w:rPr>
          <w:rFonts w:hint="eastAsia"/>
          <w:lang w:eastAsia="zh-CN"/>
        </w:rPr>
        <w:t>51790</w:t>
      </w:r>
      <w:r w:rsidR="007700D1">
        <w:rPr>
          <w:rFonts w:hint="eastAsia"/>
          <w:lang w:eastAsia="zh-CN"/>
        </w:rPr>
        <w:t xml:space="preserve">  </w:t>
      </w:r>
      <w:r w:rsidR="007700D1">
        <w:rPr>
          <w:rFonts w:hint="eastAsia"/>
          <w:lang w:eastAsia="zh-CN"/>
        </w:rPr>
        <w:t>元，</w:t>
      </w:r>
      <w:r w:rsidR="007700D1" w:rsidRPr="007700D1">
        <w:rPr>
          <w:rFonts w:hint="eastAsia"/>
          <w:lang w:eastAsia="zh-CN"/>
        </w:rPr>
        <w:t>专用设备购置</w:t>
      </w:r>
      <w:r w:rsidR="003064D9">
        <w:rPr>
          <w:rFonts w:hint="eastAsia"/>
          <w:lang w:eastAsia="zh-CN"/>
        </w:rPr>
        <w:t>399400</w:t>
      </w:r>
      <w:r w:rsidR="007700D1">
        <w:rPr>
          <w:rFonts w:hint="eastAsia"/>
          <w:lang w:eastAsia="zh-CN"/>
        </w:rPr>
        <w:t xml:space="preserve">  </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w:t>
      </w:r>
      <w:r w:rsidR="003064D9">
        <w:rPr>
          <w:rFonts w:hint="eastAsia"/>
          <w:lang w:eastAsia="zh-CN"/>
        </w:rPr>
        <w:t>文物和陈列品购置</w:t>
      </w:r>
      <w:r w:rsidR="003064D9">
        <w:rPr>
          <w:rFonts w:hint="eastAsia"/>
          <w:lang w:eastAsia="zh-CN"/>
        </w:rPr>
        <w:t>2200</w:t>
      </w:r>
      <w:r w:rsidR="003064D9">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3064D9">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3064D9">
        <w:rPr>
          <w:rFonts w:hint="eastAsia"/>
          <w:lang w:eastAsia="zh-CN"/>
        </w:rPr>
        <w:t>0</w:t>
      </w:r>
      <w:r w:rsidR="007700D1">
        <w:rPr>
          <w:rFonts w:hint="eastAsia"/>
          <w:lang w:eastAsia="zh-CN"/>
        </w:rPr>
        <w:t xml:space="preserve"> </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AB6913">
        <w:rPr>
          <w:rFonts w:hint="eastAsia"/>
          <w:lang w:eastAsia="zh-CN"/>
        </w:rPr>
        <w:t>17025.3</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AB6913">
        <w:rPr>
          <w:rFonts w:hint="eastAsia"/>
          <w:lang w:eastAsia="zh-CN"/>
        </w:rPr>
        <w:t>17025.3</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00AB6913">
        <w:rPr>
          <w:rFonts w:hint="eastAsia"/>
          <w:lang w:eastAsia="zh-CN"/>
        </w:rPr>
        <w:t>100</w:t>
      </w:r>
      <w:r w:rsidRPr="00CA2CFB">
        <w:rPr>
          <w:rFonts w:hint="eastAsia"/>
          <w:lang w:eastAsia="zh-CN"/>
        </w:rPr>
        <w:t>%</w:t>
      </w:r>
      <w:r w:rsidRPr="00CA2CFB">
        <w:rPr>
          <w:rFonts w:hint="eastAsia"/>
          <w:lang w:eastAsia="zh-CN"/>
        </w:rPr>
        <w:t>，主要原因为</w:t>
      </w:r>
      <w:r>
        <w:rPr>
          <w:rFonts w:hint="eastAsia"/>
          <w:lang w:eastAsia="zh-CN"/>
        </w:rPr>
        <w:t xml:space="preserve"> </w:t>
      </w:r>
      <w:r w:rsidR="00AB6913">
        <w:rPr>
          <w:rFonts w:hint="eastAsia"/>
          <w:lang w:eastAsia="zh-CN"/>
        </w:rPr>
        <w:t>本年度新调拨一辆公务用车</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3064D9">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sidR="003064D9">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3064D9" w:rsidRPr="003064D9">
        <w:rPr>
          <w:lang w:eastAsia="zh-CN"/>
        </w:rPr>
        <w:t>17,025.30</w:t>
      </w:r>
      <w:r w:rsidR="003064D9">
        <w:rPr>
          <w:rFonts w:hint="eastAsia"/>
          <w:lang w:eastAsia="zh-CN"/>
        </w:rPr>
        <w:t xml:space="preserve"> </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3064D9">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3064D9">
        <w:rPr>
          <w:rFonts w:hint="eastAsia"/>
          <w:u w:val="single"/>
          <w:lang w:eastAsia="zh-CN"/>
        </w:rPr>
        <w:t>1</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3064D9">
        <w:rPr>
          <w:rFonts w:hint="eastAsia"/>
          <w:u w:val="single"/>
          <w:lang w:eastAsia="zh-CN"/>
        </w:rPr>
        <w:t>0</w:t>
      </w:r>
      <w:r>
        <w:rPr>
          <w:rFonts w:hint="eastAsia"/>
          <w:u w:val="single"/>
          <w:lang w:eastAsia="zh-CN"/>
        </w:rPr>
        <w:t xml:space="preserve"> </w:t>
      </w:r>
      <w:r w:rsidRPr="00CA2CFB">
        <w:rPr>
          <w:rFonts w:hint="eastAsia"/>
          <w:lang w:eastAsia="zh-CN"/>
        </w:rPr>
        <w:t>人次，共</w:t>
      </w:r>
      <w:r w:rsidR="003064D9">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3064D9">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3064D9">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3064D9">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AB6913">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AB6913">
        <w:rPr>
          <w:rFonts w:hint="eastAsia"/>
          <w:lang w:eastAsia="zh-CN"/>
        </w:rPr>
        <w:t>0</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AB6913">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AB6913">
        <w:rPr>
          <w:rFonts w:hint="eastAsia"/>
          <w:lang w:eastAsia="zh-CN"/>
        </w:rPr>
        <w:t>事业单位</w:t>
      </w:r>
      <w:proofErr w:type="gramStart"/>
      <w:r w:rsidR="00AB6913">
        <w:rPr>
          <w:rFonts w:hint="eastAsia"/>
          <w:lang w:eastAsia="zh-CN"/>
        </w:rPr>
        <w:t>无机关</w:t>
      </w:r>
      <w:proofErr w:type="gramEnd"/>
      <w:r w:rsidR="00AB6913">
        <w:rPr>
          <w:rFonts w:hint="eastAsia"/>
          <w:lang w:eastAsia="zh-CN"/>
        </w:rPr>
        <w:t>运行费</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2021</w:t>
      </w:r>
      <w:r w:rsidRPr="00CA2CFB">
        <w:rPr>
          <w:rFonts w:hint="eastAsia"/>
          <w:lang w:eastAsia="zh-CN"/>
        </w:rPr>
        <w:t>年根据预算安排政府采购，本年度政府采购支出</w:t>
      </w:r>
      <w:r>
        <w:rPr>
          <w:rFonts w:hint="eastAsia"/>
          <w:lang w:eastAsia="zh-CN"/>
        </w:rPr>
        <w:t xml:space="preserve"> </w:t>
      </w:r>
      <w:r w:rsidR="00AB6913">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AB6913">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AB6913">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AB6913">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3105AA">
        <w:rPr>
          <w:rFonts w:hint="eastAsia"/>
          <w:lang w:eastAsia="zh-CN"/>
        </w:rPr>
        <w:t>有</w:t>
      </w:r>
      <w:r w:rsidR="003105AA" w:rsidRPr="003105AA">
        <w:rPr>
          <w:rFonts w:hint="eastAsia"/>
          <w:lang w:eastAsia="zh-CN"/>
        </w:rPr>
        <w:t>地震监测站建设</w:t>
      </w:r>
      <w:r w:rsidR="003105AA">
        <w:rPr>
          <w:rFonts w:hint="eastAsia"/>
          <w:lang w:eastAsia="zh-CN"/>
        </w:rPr>
        <w:t>项目</w:t>
      </w:r>
      <w:r w:rsidR="00AB6913">
        <w:rPr>
          <w:rFonts w:hint="eastAsia"/>
          <w:lang w:eastAsia="zh-CN"/>
        </w:rPr>
        <w:t>，该项目的实施可以全面提高地震监测预报，灾害防御、应急救援能力，最大限度减轻地震灾害损失，努力推进我县防震灾害事业全面发展不断提升防震减灾综合能力</w:t>
      </w:r>
      <w:r w:rsidRPr="00CA2CFB">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E57539">
        <w:rPr>
          <w:rFonts w:hint="eastAsia"/>
          <w:lang w:eastAsia="zh-CN"/>
        </w:rPr>
        <w:t>防震减灾中心</w:t>
      </w:r>
      <w:r w:rsidRPr="00CA2CFB">
        <w:rPr>
          <w:rFonts w:hint="eastAsia"/>
          <w:lang w:eastAsia="zh-CN"/>
        </w:rPr>
        <w:t>，应急保障公务工作用车</w:t>
      </w:r>
      <w:r w:rsidR="00E57539">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E57539">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E57539">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E57539">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E57539">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E57539">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E57539">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E57539">
        <w:rPr>
          <w:rFonts w:hint="eastAsia"/>
          <w:lang w:eastAsia="zh-CN"/>
        </w:rPr>
        <w:t>没有政府性基金收入。</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AB6913">
        <w:rPr>
          <w:rFonts w:hint="eastAsia"/>
          <w:lang w:eastAsia="zh-CN"/>
        </w:rPr>
        <w:t>防震减灾中心</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86" w:rsidRDefault="00214E86" w:rsidP="00493BA0">
      <w:pPr>
        <w:spacing w:after="0" w:line="240" w:lineRule="auto"/>
      </w:pPr>
      <w:r>
        <w:separator/>
      </w:r>
    </w:p>
  </w:endnote>
  <w:endnote w:type="continuationSeparator" w:id="0">
    <w:p w:rsidR="00214E86" w:rsidRDefault="00214E86"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86" w:rsidRDefault="00214E86" w:rsidP="00493BA0">
      <w:pPr>
        <w:spacing w:after="0" w:line="240" w:lineRule="auto"/>
      </w:pPr>
      <w:r>
        <w:separator/>
      </w:r>
    </w:p>
  </w:footnote>
  <w:footnote w:type="continuationSeparator" w:id="0">
    <w:p w:rsidR="00214E86" w:rsidRDefault="00214E86"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A7660"/>
    <w:rsid w:val="000E6569"/>
    <w:rsid w:val="000F632B"/>
    <w:rsid w:val="000F76C2"/>
    <w:rsid w:val="0018349C"/>
    <w:rsid w:val="001B0E4F"/>
    <w:rsid w:val="001C4D9B"/>
    <w:rsid w:val="001D5916"/>
    <w:rsid w:val="00214E86"/>
    <w:rsid w:val="002572AF"/>
    <w:rsid w:val="002E09A3"/>
    <w:rsid w:val="002E7544"/>
    <w:rsid w:val="002F1F67"/>
    <w:rsid w:val="003064D9"/>
    <w:rsid w:val="003105AA"/>
    <w:rsid w:val="003305C7"/>
    <w:rsid w:val="003833A1"/>
    <w:rsid w:val="003B023A"/>
    <w:rsid w:val="00436419"/>
    <w:rsid w:val="00493BA0"/>
    <w:rsid w:val="004F1E2A"/>
    <w:rsid w:val="00592B1B"/>
    <w:rsid w:val="005C415D"/>
    <w:rsid w:val="00622022"/>
    <w:rsid w:val="006265C5"/>
    <w:rsid w:val="00641CC0"/>
    <w:rsid w:val="006B4628"/>
    <w:rsid w:val="006D31F4"/>
    <w:rsid w:val="00715B2A"/>
    <w:rsid w:val="007331C7"/>
    <w:rsid w:val="007700D1"/>
    <w:rsid w:val="008059B1"/>
    <w:rsid w:val="008544CB"/>
    <w:rsid w:val="00870D8F"/>
    <w:rsid w:val="00974EA3"/>
    <w:rsid w:val="0099449A"/>
    <w:rsid w:val="00AB6913"/>
    <w:rsid w:val="00B45A54"/>
    <w:rsid w:val="00C650C6"/>
    <w:rsid w:val="00CA3DC8"/>
    <w:rsid w:val="00CA5311"/>
    <w:rsid w:val="00CC5D18"/>
    <w:rsid w:val="00CF05E7"/>
    <w:rsid w:val="00D40409"/>
    <w:rsid w:val="00D41169"/>
    <w:rsid w:val="00E131F6"/>
    <w:rsid w:val="00E264E9"/>
    <w:rsid w:val="00E27952"/>
    <w:rsid w:val="00E408E0"/>
    <w:rsid w:val="00E57539"/>
    <w:rsid w:val="00E86DEB"/>
    <w:rsid w:val="00EA7340"/>
    <w:rsid w:val="00F352C6"/>
    <w:rsid w:val="00F6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32</cp:revision>
  <dcterms:created xsi:type="dcterms:W3CDTF">2022-02-17T07:26:00Z</dcterms:created>
  <dcterms:modified xsi:type="dcterms:W3CDTF">2022-07-21T08:48:00Z</dcterms:modified>
</cp:coreProperties>
</file>