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6E" w:rsidRDefault="005A60FA">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妇幼保健计划生育服务中心</w:t>
      </w:r>
      <w:r>
        <w:rPr>
          <w:b/>
          <w:kern w:val="36"/>
          <w:sz w:val="28"/>
          <w:szCs w:val="28"/>
          <w:lang w:eastAsia="zh-CN"/>
        </w:rPr>
        <w:t>2021</w:t>
      </w:r>
      <w:r>
        <w:rPr>
          <w:b/>
          <w:kern w:val="36"/>
          <w:sz w:val="28"/>
          <w:szCs w:val="28"/>
          <w:lang w:eastAsia="zh-CN"/>
        </w:rPr>
        <w:t>年部门决算说明</w:t>
      </w:r>
    </w:p>
    <w:p w:rsidR="00C26E6E" w:rsidRDefault="005A60FA">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C26E6E" w:rsidRDefault="005A60FA">
      <w:pPr>
        <w:spacing w:after="0" w:line="520" w:lineRule="exact"/>
        <w:ind w:firstLineChars="200" w:firstLine="440"/>
        <w:jc w:val="both"/>
        <w:rPr>
          <w:lang w:eastAsia="zh-CN"/>
        </w:rPr>
      </w:pPr>
      <w:r>
        <w:rPr>
          <w:rFonts w:hint="eastAsia"/>
          <w:lang w:eastAsia="zh-CN"/>
        </w:rPr>
        <w:t>第一部分主要职责及机构设置</w:t>
      </w:r>
    </w:p>
    <w:p w:rsidR="00C26E6E" w:rsidRDefault="005A60FA">
      <w:pPr>
        <w:spacing w:after="0" w:line="520" w:lineRule="exact"/>
        <w:ind w:firstLineChars="200" w:firstLine="440"/>
        <w:jc w:val="both"/>
        <w:rPr>
          <w:lang w:eastAsia="zh-CN"/>
        </w:rPr>
      </w:pPr>
      <w:r>
        <w:rPr>
          <w:rFonts w:hint="eastAsia"/>
          <w:lang w:eastAsia="zh-CN"/>
        </w:rPr>
        <w:t>一、主要职责</w:t>
      </w:r>
    </w:p>
    <w:p w:rsidR="00C26E6E" w:rsidRDefault="005A60FA">
      <w:pPr>
        <w:spacing w:after="0" w:line="520" w:lineRule="exact"/>
        <w:ind w:firstLineChars="200" w:firstLine="440"/>
        <w:jc w:val="both"/>
        <w:rPr>
          <w:lang w:eastAsia="zh-CN"/>
        </w:rPr>
      </w:pPr>
      <w:r>
        <w:rPr>
          <w:rFonts w:hint="eastAsia"/>
          <w:lang w:eastAsia="zh-CN"/>
        </w:rPr>
        <w:t>二、机构设置及人员情况</w:t>
      </w:r>
    </w:p>
    <w:p w:rsidR="00C26E6E" w:rsidRDefault="005A60FA">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26E6E" w:rsidRDefault="005A60FA">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C26E6E" w:rsidRDefault="005A60FA">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C26E6E" w:rsidRDefault="005A60FA">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C26E6E" w:rsidRDefault="005A60FA">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C26E6E" w:rsidRDefault="005A60FA">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C26E6E" w:rsidRDefault="005A60FA">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C26E6E" w:rsidRDefault="005A60FA">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C26E6E" w:rsidRDefault="005A60FA">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C26E6E" w:rsidRDefault="005A60FA">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C26E6E" w:rsidRDefault="005A60FA">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C26E6E" w:rsidRDefault="005A60FA">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26E6E" w:rsidRDefault="005A60FA">
      <w:pPr>
        <w:spacing w:after="0" w:line="520" w:lineRule="exact"/>
        <w:ind w:firstLineChars="200" w:firstLine="440"/>
        <w:jc w:val="both"/>
        <w:rPr>
          <w:lang w:eastAsia="zh-CN"/>
        </w:rPr>
      </w:pPr>
      <w:r>
        <w:rPr>
          <w:rFonts w:hint="eastAsia"/>
          <w:lang w:eastAsia="zh-CN"/>
        </w:rPr>
        <w:t>一、关于收入决算情况说明</w:t>
      </w:r>
    </w:p>
    <w:p w:rsidR="00C26E6E" w:rsidRDefault="005A60FA">
      <w:pPr>
        <w:spacing w:after="0" w:line="520" w:lineRule="exact"/>
        <w:ind w:firstLineChars="200" w:firstLine="440"/>
        <w:jc w:val="both"/>
        <w:rPr>
          <w:lang w:eastAsia="zh-CN"/>
        </w:rPr>
      </w:pPr>
      <w:r>
        <w:rPr>
          <w:rFonts w:hint="eastAsia"/>
          <w:lang w:eastAsia="zh-CN"/>
        </w:rPr>
        <w:t>二、关于支出决算情况说明</w:t>
      </w:r>
    </w:p>
    <w:p w:rsidR="00C26E6E" w:rsidRDefault="005A60FA">
      <w:pPr>
        <w:spacing w:after="0" w:line="520" w:lineRule="exact"/>
        <w:ind w:firstLineChars="200" w:firstLine="440"/>
        <w:jc w:val="both"/>
        <w:rPr>
          <w:lang w:eastAsia="zh-CN"/>
        </w:rPr>
      </w:pPr>
      <w:r>
        <w:rPr>
          <w:rFonts w:hint="eastAsia"/>
          <w:lang w:eastAsia="zh-CN"/>
        </w:rPr>
        <w:t>三、关于财政拨款收入支出决算总表</w:t>
      </w:r>
    </w:p>
    <w:p w:rsidR="00C26E6E" w:rsidRDefault="005A60FA">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C26E6E" w:rsidRDefault="005A60FA">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C26E6E" w:rsidRDefault="005A60FA">
      <w:pPr>
        <w:spacing w:after="0" w:line="520" w:lineRule="exact"/>
        <w:ind w:firstLineChars="200" w:firstLine="440"/>
        <w:jc w:val="both"/>
        <w:rPr>
          <w:lang w:eastAsia="zh-CN"/>
        </w:rPr>
      </w:pPr>
      <w:r>
        <w:rPr>
          <w:rFonts w:hint="eastAsia"/>
          <w:lang w:eastAsia="zh-CN"/>
        </w:rPr>
        <w:t>六、关于“三公”经费支出决算情况说明</w:t>
      </w:r>
    </w:p>
    <w:p w:rsidR="00C26E6E" w:rsidRDefault="005A60FA">
      <w:pPr>
        <w:spacing w:after="0" w:line="520" w:lineRule="exact"/>
        <w:ind w:firstLineChars="200" w:firstLine="440"/>
        <w:jc w:val="both"/>
        <w:rPr>
          <w:lang w:eastAsia="zh-CN"/>
        </w:rPr>
      </w:pPr>
      <w:r>
        <w:rPr>
          <w:rFonts w:hint="eastAsia"/>
          <w:lang w:eastAsia="zh-CN"/>
        </w:rPr>
        <w:t>七、机关运行经费说明</w:t>
      </w:r>
    </w:p>
    <w:p w:rsidR="00C26E6E" w:rsidRDefault="005A60FA">
      <w:pPr>
        <w:spacing w:after="0" w:line="520" w:lineRule="exact"/>
        <w:ind w:firstLineChars="200" w:firstLine="440"/>
        <w:jc w:val="both"/>
        <w:rPr>
          <w:lang w:eastAsia="zh-CN"/>
        </w:rPr>
      </w:pPr>
      <w:r>
        <w:rPr>
          <w:rFonts w:hint="eastAsia"/>
          <w:lang w:eastAsia="zh-CN"/>
        </w:rPr>
        <w:t>八、政府采购情况说明</w:t>
      </w:r>
    </w:p>
    <w:p w:rsidR="00C26E6E" w:rsidRDefault="005A60FA">
      <w:pPr>
        <w:spacing w:after="0" w:line="520" w:lineRule="exact"/>
        <w:ind w:firstLineChars="200" w:firstLine="440"/>
        <w:jc w:val="both"/>
        <w:rPr>
          <w:lang w:eastAsia="zh-CN"/>
        </w:rPr>
      </w:pPr>
      <w:r>
        <w:rPr>
          <w:rFonts w:hint="eastAsia"/>
          <w:lang w:eastAsia="zh-CN"/>
        </w:rPr>
        <w:t>九、绩效管理情况说明</w:t>
      </w:r>
    </w:p>
    <w:p w:rsidR="00C26E6E" w:rsidRDefault="005A60FA">
      <w:pPr>
        <w:spacing w:after="0" w:line="520" w:lineRule="exact"/>
        <w:ind w:firstLineChars="200" w:firstLine="440"/>
        <w:jc w:val="both"/>
        <w:rPr>
          <w:lang w:eastAsia="zh-CN"/>
        </w:rPr>
      </w:pPr>
      <w:r>
        <w:rPr>
          <w:rFonts w:hint="eastAsia"/>
          <w:lang w:eastAsia="zh-CN"/>
        </w:rPr>
        <w:lastRenderedPageBreak/>
        <w:t>十、国有资产占有使用情况</w:t>
      </w:r>
    </w:p>
    <w:p w:rsidR="00C26E6E" w:rsidRDefault="005A60FA">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C26E6E" w:rsidRDefault="005A60FA">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26E6E" w:rsidRDefault="00C26E6E">
      <w:pPr>
        <w:spacing w:after="0" w:line="520" w:lineRule="exact"/>
        <w:ind w:firstLineChars="200" w:firstLine="440"/>
        <w:jc w:val="both"/>
        <w:rPr>
          <w:lang w:eastAsia="zh-CN"/>
        </w:rPr>
      </w:pPr>
    </w:p>
    <w:p w:rsidR="00C26E6E" w:rsidRDefault="005A60FA">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C26E6E" w:rsidRDefault="005A60FA">
      <w:pPr>
        <w:pStyle w:val="a5"/>
        <w:numPr>
          <w:ilvl w:val="0"/>
          <w:numId w:val="1"/>
        </w:numPr>
        <w:spacing w:after="0" w:line="520" w:lineRule="exact"/>
        <w:ind w:firstLineChars="0"/>
        <w:jc w:val="both"/>
        <w:rPr>
          <w:lang w:eastAsia="zh-CN"/>
        </w:rPr>
      </w:pPr>
      <w:r>
        <w:rPr>
          <w:rFonts w:hint="eastAsia"/>
          <w:lang w:eastAsia="zh-CN"/>
        </w:rPr>
        <w:t>部门职能职责：</w:t>
      </w:r>
    </w:p>
    <w:p w:rsidR="00C26E6E" w:rsidRDefault="005A60FA">
      <w:pPr>
        <w:pStyle w:val="a5"/>
        <w:spacing w:after="0" w:line="520" w:lineRule="exact"/>
        <w:ind w:left="440" w:firstLineChars="0" w:firstLine="0"/>
        <w:jc w:val="both"/>
        <w:rPr>
          <w:lang w:eastAsia="zh-CN"/>
        </w:rPr>
      </w:pPr>
      <w:r>
        <w:rPr>
          <w:rFonts w:hint="eastAsia"/>
          <w:lang w:eastAsia="zh-CN"/>
        </w:rPr>
        <w:t>（一）为全市妇女儿童提供围产保健、妇女保健、儿童保健等妇幼保健服务，履行计划生育公共服务职能。</w:t>
      </w:r>
    </w:p>
    <w:p w:rsidR="00C26E6E" w:rsidRDefault="005A60FA">
      <w:pPr>
        <w:pStyle w:val="a5"/>
        <w:spacing w:after="0" w:line="520" w:lineRule="exact"/>
        <w:ind w:left="440" w:firstLineChars="0" w:firstLine="0"/>
        <w:jc w:val="both"/>
        <w:rPr>
          <w:lang w:eastAsia="zh-CN"/>
        </w:rPr>
      </w:pPr>
      <w:r>
        <w:rPr>
          <w:rFonts w:hint="eastAsia"/>
          <w:lang w:eastAsia="zh-CN"/>
        </w:rPr>
        <w:t xml:space="preserve">        </w:t>
      </w:r>
      <w:r>
        <w:rPr>
          <w:rFonts w:hint="eastAsia"/>
          <w:lang w:eastAsia="zh-CN"/>
        </w:rPr>
        <w:t>（二）承担计划生育宣传教育、技术服务、优生指导、药具发放、信息咨询、随访服务、生殖保健、人员培训八项职能。</w:t>
      </w:r>
    </w:p>
    <w:p w:rsidR="00C26E6E" w:rsidRDefault="005A60FA">
      <w:pPr>
        <w:pStyle w:val="a5"/>
        <w:spacing w:after="0" w:line="520" w:lineRule="exact"/>
        <w:ind w:left="440" w:firstLineChars="0" w:firstLine="0"/>
        <w:jc w:val="both"/>
        <w:rPr>
          <w:lang w:eastAsia="zh-CN"/>
        </w:rPr>
      </w:pPr>
      <w:r>
        <w:rPr>
          <w:rFonts w:hint="eastAsia"/>
          <w:lang w:eastAsia="zh-CN"/>
        </w:rPr>
        <w:t xml:space="preserve">        </w:t>
      </w:r>
      <w:r>
        <w:rPr>
          <w:rFonts w:hint="eastAsia"/>
          <w:lang w:eastAsia="zh-CN"/>
        </w:rPr>
        <w:t>（三）开展妇幼重大公共卫生服务项目、孕前优生健康检查和出生缺陷综合防治等工作。</w:t>
      </w:r>
    </w:p>
    <w:p w:rsidR="00C26E6E" w:rsidRDefault="005A60FA">
      <w:pPr>
        <w:pStyle w:val="a5"/>
        <w:spacing w:after="0" w:line="520" w:lineRule="exact"/>
        <w:ind w:left="440" w:firstLineChars="0" w:firstLine="0"/>
        <w:jc w:val="both"/>
        <w:rPr>
          <w:lang w:eastAsia="zh-CN"/>
        </w:rPr>
      </w:pPr>
      <w:r>
        <w:rPr>
          <w:rFonts w:hint="eastAsia"/>
          <w:lang w:eastAsia="zh-CN"/>
        </w:rPr>
        <w:t xml:space="preserve">        </w:t>
      </w:r>
      <w:r>
        <w:rPr>
          <w:rFonts w:hint="eastAsia"/>
          <w:lang w:eastAsia="zh-CN"/>
        </w:rPr>
        <w:t>（四）受卫生计生行政部门委托承担我市妇幼保健业务管理、培训和技术支持工作。</w:t>
      </w:r>
      <w:r>
        <w:rPr>
          <w:rFonts w:hint="eastAsia"/>
          <w:lang w:eastAsia="zh-CN"/>
        </w:rPr>
        <w:t xml:space="preserve"> </w:t>
      </w:r>
    </w:p>
    <w:p w:rsidR="00C26E6E" w:rsidRDefault="005A60FA">
      <w:pPr>
        <w:pStyle w:val="a5"/>
        <w:spacing w:after="0" w:line="520" w:lineRule="exact"/>
        <w:ind w:left="440" w:firstLineChars="0" w:firstLine="0"/>
        <w:jc w:val="both"/>
        <w:rPr>
          <w:lang w:eastAsia="zh-CN"/>
        </w:rPr>
      </w:pPr>
      <w:r>
        <w:rPr>
          <w:rFonts w:hint="eastAsia"/>
          <w:lang w:eastAsia="zh-CN"/>
        </w:rPr>
        <w:t xml:space="preserve">        </w:t>
      </w:r>
      <w:r>
        <w:rPr>
          <w:rFonts w:hint="eastAsia"/>
          <w:lang w:eastAsia="zh-CN"/>
        </w:rPr>
        <w:t>（五）完成市委、市政府及市卫生和计划生育局交办的其他事项。</w:t>
      </w:r>
    </w:p>
    <w:p w:rsidR="00C26E6E" w:rsidRDefault="00C26E6E">
      <w:pPr>
        <w:pStyle w:val="a5"/>
        <w:spacing w:after="0" w:line="520" w:lineRule="exact"/>
        <w:ind w:left="440" w:firstLineChars="0" w:firstLine="0"/>
        <w:jc w:val="both"/>
        <w:rPr>
          <w:lang w:eastAsia="zh-CN"/>
        </w:rPr>
      </w:pPr>
    </w:p>
    <w:p w:rsidR="00C26E6E" w:rsidRDefault="005A60FA">
      <w:pPr>
        <w:numPr>
          <w:ilvl w:val="0"/>
          <w:numId w:val="1"/>
        </w:numPr>
        <w:spacing w:after="0" w:line="520" w:lineRule="exact"/>
        <w:jc w:val="both"/>
        <w:rPr>
          <w:lang w:eastAsia="zh-CN"/>
        </w:rPr>
      </w:pPr>
      <w:r>
        <w:rPr>
          <w:rFonts w:hint="eastAsia"/>
          <w:lang w:eastAsia="zh-CN"/>
        </w:rPr>
        <w:t>机构设置及人员情况</w:t>
      </w:r>
    </w:p>
    <w:p w:rsidR="00C26E6E" w:rsidRDefault="005A60FA">
      <w:pPr>
        <w:spacing w:after="0" w:line="520" w:lineRule="exact"/>
        <w:ind w:left="440"/>
        <w:jc w:val="both"/>
        <w:rPr>
          <w:lang w:eastAsia="zh-CN"/>
        </w:rPr>
      </w:pPr>
      <w:r>
        <w:rPr>
          <w:rFonts w:hint="eastAsia"/>
          <w:lang w:eastAsia="zh-CN"/>
        </w:rPr>
        <w:t>怀仁市妇幼保健计划生育服务中心是全额拨款的事业单位，主管单位是怀仁市卫生健康和体育局，</w:t>
      </w:r>
      <w:r>
        <w:rPr>
          <w:rFonts w:hint="eastAsia"/>
          <w:lang w:eastAsia="zh-CN"/>
        </w:rPr>
        <w:t>202</w:t>
      </w:r>
      <w:r>
        <w:rPr>
          <w:rFonts w:hint="eastAsia"/>
          <w:lang w:eastAsia="zh-CN"/>
        </w:rPr>
        <w:t>1</w:t>
      </w:r>
      <w:r>
        <w:rPr>
          <w:rFonts w:hint="eastAsia"/>
          <w:lang w:eastAsia="zh-CN"/>
        </w:rPr>
        <w:t>年有编制人员</w:t>
      </w:r>
      <w:r>
        <w:rPr>
          <w:rFonts w:hint="eastAsia"/>
          <w:lang w:eastAsia="zh-CN"/>
        </w:rPr>
        <w:t>76</w:t>
      </w:r>
      <w:r>
        <w:rPr>
          <w:rFonts w:hint="eastAsia"/>
          <w:lang w:eastAsia="zh-CN"/>
        </w:rPr>
        <w:t>人。</w:t>
      </w:r>
    </w:p>
    <w:p w:rsidR="00C26E6E" w:rsidRDefault="00C26E6E">
      <w:pPr>
        <w:spacing w:after="0" w:line="520" w:lineRule="exact"/>
        <w:ind w:firstLineChars="200" w:firstLine="440"/>
        <w:jc w:val="both"/>
        <w:rPr>
          <w:lang w:eastAsia="zh-CN"/>
        </w:rPr>
      </w:pPr>
    </w:p>
    <w:p w:rsidR="00C26E6E" w:rsidRDefault="005A60FA">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C26E6E" w:rsidRDefault="005A60FA">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C26E6E" w:rsidRDefault="005A60FA">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C26E6E" w:rsidRDefault="005A60FA">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C26E6E" w:rsidRDefault="005A60FA">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C26E6E" w:rsidRDefault="005A60FA">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C26E6E" w:rsidRDefault="005A60FA">
      <w:pPr>
        <w:spacing w:after="0" w:line="520" w:lineRule="exact"/>
        <w:ind w:firstLineChars="200" w:firstLine="440"/>
        <w:jc w:val="both"/>
        <w:rPr>
          <w:lang w:eastAsia="zh-CN"/>
        </w:rPr>
      </w:pPr>
      <w:r>
        <w:rPr>
          <w:rFonts w:hint="eastAsia"/>
          <w:lang w:eastAsia="zh-CN"/>
        </w:rPr>
        <w:lastRenderedPageBreak/>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C26E6E" w:rsidRDefault="005A60FA">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C26E6E" w:rsidRDefault="005A60FA">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C26E6E" w:rsidRDefault="005A60FA">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C26E6E" w:rsidRDefault="005A60FA">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C26E6E" w:rsidRDefault="005A60FA">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C26E6E" w:rsidRDefault="005A60FA">
      <w:pPr>
        <w:spacing w:after="0" w:line="520" w:lineRule="exact"/>
        <w:ind w:firstLineChars="200" w:firstLine="440"/>
        <w:jc w:val="both"/>
        <w:rPr>
          <w:lang w:eastAsia="zh-CN"/>
        </w:rPr>
      </w:pPr>
      <w:r>
        <w:rPr>
          <w:rFonts w:hint="eastAsia"/>
          <w:lang w:eastAsia="zh-CN"/>
        </w:rPr>
        <w:t>一、关于收入决算情况说明</w:t>
      </w:r>
    </w:p>
    <w:p w:rsidR="00C26E6E" w:rsidRDefault="005A60FA">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10486651.98</w:t>
      </w:r>
      <w:r>
        <w:rPr>
          <w:rFonts w:hint="eastAsia"/>
          <w:lang w:eastAsia="zh-CN"/>
        </w:rPr>
        <w:t>元，较上年决算</w:t>
      </w:r>
      <w:r>
        <w:rPr>
          <w:rFonts w:hint="eastAsia"/>
          <w:lang w:eastAsia="zh-CN"/>
        </w:rPr>
        <w:t>增加</w:t>
      </w:r>
      <w:r>
        <w:rPr>
          <w:rFonts w:hint="eastAsia"/>
          <w:lang w:eastAsia="zh-CN"/>
        </w:rPr>
        <w:t>21.79</w:t>
      </w:r>
      <w:r>
        <w:rPr>
          <w:rFonts w:hint="eastAsia"/>
          <w:lang w:eastAsia="zh-CN"/>
        </w:rPr>
        <w:t>%</w:t>
      </w:r>
      <w:r>
        <w:rPr>
          <w:rFonts w:hint="eastAsia"/>
          <w:lang w:eastAsia="zh-CN"/>
        </w:rPr>
        <w:t>，</w:t>
      </w:r>
      <w:r>
        <w:rPr>
          <w:rFonts w:hint="eastAsia"/>
          <w:lang w:eastAsia="zh-CN"/>
        </w:rPr>
        <w:t>增</w:t>
      </w:r>
      <w:r>
        <w:rPr>
          <w:rFonts w:hint="eastAsia"/>
          <w:lang w:eastAsia="zh-CN"/>
        </w:rPr>
        <w:t>收</w:t>
      </w:r>
      <w:r>
        <w:rPr>
          <w:rFonts w:hint="eastAsia"/>
          <w:lang w:eastAsia="zh-CN"/>
        </w:rPr>
        <w:t>1876139.62</w:t>
      </w:r>
      <w:r>
        <w:rPr>
          <w:rFonts w:hint="eastAsia"/>
          <w:lang w:eastAsia="zh-CN"/>
        </w:rPr>
        <w:t>元，主要原因为今年我</w:t>
      </w:r>
      <w:r>
        <w:rPr>
          <w:rFonts w:hint="eastAsia"/>
          <w:lang w:eastAsia="zh-CN"/>
        </w:rPr>
        <w:t>单位人员增加</w:t>
      </w:r>
      <w:r>
        <w:rPr>
          <w:rFonts w:hint="eastAsia"/>
          <w:lang w:eastAsia="zh-CN"/>
        </w:rPr>
        <w:t>，本单位收入增加</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7841552.13</w:t>
      </w:r>
      <w:r>
        <w:rPr>
          <w:rFonts w:hint="eastAsia"/>
          <w:lang w:eastAsia="zh-CN"/>
        </w:rPr>
        <w:t>元，占比</w:t>
      </w:r>
      <w:r>
        <w:rPr>
          <w:rFonts w:hint="eastAsia"/>
          <w:lang w:eastAsia="zh-CN"/>
        </w:rPr>
        <w:t>74.78</w:t>
      </w:r>
      <w:r>
        <w:rPr>
          <w:rFonts w:hint="eastAsia"/>
          <w:lang w:eastAsia="zh-CN"/>
        </w:rPr>
        <w:t>%</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0</w:t>
      </w:r>
      <w:r>
        <w:rPr>
          <w:rFonts w:hint="eastAsia"/>
          <w:lang w:eastAsia="zh-CN"/>
        </w:rPr>
        <w:t>%</w:t>
      </w:r>
      <w:r>
        <w:rPr>
          <w:rFonts w:hint="eastAsia"/>
          <w:lang w:eastAsia="zh-CN"/>
        </w:rPr>
        <w:t>，其他收入</w:t>
      </w:r>
      <w:r>
        <w:rPr>
          <w:rFonts w:hint="eastAsia"/>
          <w:lang w:eastAsia="zh-CN"/>
        </w:rPr>
        <w:t>2645099.85</w:t>
      </w:r>
      <w:r>
        <w:rPr>
          <w:rFonts w:hint="eastAsia"/>
          <w:lang w:eastAsia="zh-CN"/>
        </w:rPr>
        <w:t>元，占比</w:t>
      </w:r>
      <w:r>
        <w:rPr>
          <w:rFonts w:hint="eastAsia"/>
          <w:lang w:eastAsia="zh-CN"/>
        </w:rPr>
        <w:t>25.22</w:t>
      </w:r>
      <w:r>
        <w:rPr>
          <w:rFonts w:hint="eastAsia"/>
          <w:lang w:eastAsia="zh-CN"/>
        </w:rPr>
        <w:t>%</w:t>
      </w:r>
      <w:r>
        <w:rPr>
          <w:rFonts w:hint="eastAsia"/>
          <w:lang w:eastAsia="zh-CN"/>
        </w:rPr>
        <w:t>。</w:t>
      </w:r>
    </w:p>
    <w:p w:rsidR="00C26E6E" w:rsidRDefault="005A60FA">
      <w:pPr>
        <w:spacing w:after="0" w:line="520" w:lineRule="exact"/>
        <w:ind w:firstLineChars="200" w:firstLine="440"/>
        <w:jc w:val="both"/>
        <w:rPr>
          <w:lang w:eastAsia="zh-CN"/>
        </w:rPr>
      </w:pPr>
      <w:r>
        <w:rPr>
          <w:rFonts w:hint="eastAsia"/>
          <w:lang w:eastAsia="zh-CN"/>
        </w:rPr>
        <w:t>二、关于支出决算情况说明</w:t>
      </w:r>
    </w:p>
    <w:p w:rsidR="00C26E6E" w:rsidRDefault="005A60FA">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11865621.78</w:t>
      </w:r>
      <w:r>
        <w:rPr>
          <w:rFonts w:hint="eastAsia"/>
          <w:lang w:eastAsia="zh-CN"/>
        </w:rPr>
        <w:t>元，较上年决算</w:t>
      </w:r>
      <w:r>
        <w:rPr>
          <w:rFonts w:hint="eastAsia"/>
          <w:lang w:eastAsia="zh-CN"/>
        </w:rPr>
        <w:t>增加</w:t>
      </w:r>
      <w:r>
        <w:rPr>
          <w:rFonts w:hint="eastAsia"/>
          <w:lang w:eastAsia="zh-CN"/>
        </w:rPr>
        <w:t>43.93</w:t>
      </w:r>
      <w:r>
        <w:rPr>
          <w:rFonts w:hint="eastAsia"/>
          <w:lang w:eastAsia="zh-CN"/>
        </w:rPr>
        <w:t>%</w:t>
      </w:r>
      <w:r>
        <w:rPr>
          <w:rFonts w:hint="eastAsia"/>
          <w:lang w:eastAsia="zh-CN"/>
        </w:rPr>
        <w:t>，</w:t>
      </w:r>
      <w:r>
        <w:rPr>
          <w:rFonts w:hint="eastAsia"/>
          <w:lang w:eastAsia="zh-CN"/>
        </w:rPr>
        <w:t>增</w:t>
      </w:r>
      <w:r>
        <w:rPr>
          <w:rFonts w:hint="eastAsia"/>
          <w:lang w:eastAsia="zh-CN"/>
        </w:rPr>
        <w:t>支</w:t>
      </w:r>
      <w:r>
        <w:rPr>
          <w:rFonts w:hint="eastAsia"/>
          <w:lang w:eastAsia="zh-CN"/>
        </w:rPr>
        <w:t>3621526.81</w:t>
      </w:r>
      <w:r>
        <w:rPr>
          <w:rFonts w:hint="eastAsia"/>
          <w:lang w:eastAsia="zh-CN"/>
        </w:rPr>
        <w:t>元，主要原因为今年我</w:t>
      </w:r>
      <w:r>
        <w:rPr>
          <w:rFonts w:hint="eastAsia"/>
          <w:lang w:eastAsia="zh-CN"/>
        </w:rPr>
        <w:t>单位人员增加，本单位收入增加，支出增加</w:t>
      </w:r>
      <w:r>
        <w:rPr>
          <w:rFonts w:hint="eastAsia"/>
          <w:lang w:eastAsia="zh-CN"/>
        </w:rPr>
        <w:t>。其中基本支出</w:t>
      </w:r>
      <w:r>
        <w:rPr>
          <w:rFonts w:hint="eastAsia"/>
          <w:lang w:eastAsia="zh-CN"/>
        </w:rPr>
        <w:t>10901915.24</w:t>
      </w:r>
      <w:r>
        <w:rPr>
          <w:rFonts w:hint="eastAsia"/>
          <w:lang w:eastAsia="zh-CN"/>
        </w:rPr>
        <w:t>元：占比</w:t>
      </w:r>
      <w:r>
        <w:rPr>
          <w:rFonts w:hint="eastAsia"/>
          <w:lang w:eastAsia="zh-CN"/>
        </w:rPr>
        <w:t>91.88</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963706.54</w:t>
      </w:r>
      <w:r>
        <w:rPr>
          <w:rFonts w:hint="eastAsia"/>
          <w:lang w:eastAsia="zh-CN"/>
        </w:rPr>
        <w:t>元，占比</w:t>
      </w:r>
      <w:r>
        <w:rPr>
          <w:rFonts w:hint="eastAsia"/>
          <w:lang w:eastAsia="zh-CN"/>
        </w:rPr>
        <w:t>8.12</w:t>
      </w:r>
      <w:r>
        <w:rPr>
          <w:rFonts w:hint="eastAsia"/>
          <w:lang w:eastAsia="zh-CN"/>
        </w:rPr>
        <w:t>%</w:t>
      </w:r>
      <w:r>
        <w:rPr>
          <w:rFonts w:hint="eastAsia"/>
          <w:lang w:eastAsia="zh-CN"/>
        </w:rPr>
        <w:t>，经营支出</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0</w:t>
      </w:r>
      <w:r>
        <w:rPr>
          <w:rFonts w:hint="eastAsia"/>
          <w:lang w:eastAsia="zh-CN"/>
        </w:rPr>
        <w:t>%</w:t>
      </w:r>
      <w:r>
        <w:rPr>
          <w:rFonts w:hint="eastAsia"/>
          <w:lang w:eastAsia="zh-CN"/>
        </w:rPr>
        <w:t>。</w:t>
      </w:r>
    </w:p>
    <w:p w:rsidR="00C26E6E" w:rsidRDefault="005A60FA">
      <w:pPr>
        <w:spacing w:after="0" w:line="520" w:lineRule="exact"/>
        <w:ind w:firstLineChars="200" w:firstLine="440"/>
        <w:jc w:val="both"/>
        <w:rPr>
          <w:lang w:eastAsia="zh-CN"/>
        </w:rPr>
      </w:pPr>
      <w:r>
        <w:rPr>
          <w:rFonts w:hint="eastAsia"/>
          <w:lang w:eastAsia="zh-CN"/>
        </w:rPr>
        <w:t>三、关于财政</w:t>
      </w:r>
      <w:r>
        <w:rPr>
          <w:rFonts w:hint="eastAsia"/>
          <w:lang w:eastAsia="zh-CN"/>
        </w:rPr>
        <w:t>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C26E6E" w:rsidRDefault="005A60FA">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7841552.13</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0</w:t>
      </w:r>
      <w:r>
        <w:rPr>
          <w:rFonts w:hint="eastAsia"/>
          <w:lang w:eastAsia="zh-CN"/>
        </w:rPr>
        <w:t>元。一般公共预算财政拨款支出</w:t>
      </w:r>
      <w:r>
        <w:rPr>
          <w:rFonts w:hint="eastAsia"/>
          <w:lang w:eastAsia="zh-CN"/>
        </w:rPr>
        <w:t>7841552.13</w:t>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元，减少</w:t>
      </w:r>
      <w:r>
        <w:rPr>
          <w:rFonts w:hint="eastAsia"/>
          <w:lang w:eastAsia="zh-CN"/>
        </w:rPr>
        <w:t>0</w:t>
      </w:r>
      <w:r>
        <w:rPr>
          <w:rFonts w:hint="eastAsia"/>
          <w:lang w:eastAsia="zh-CN"/>
        </w:rPr>
        <w:t>元。</w:t>
      </w:r>
    </w:p>
    <w:p w:rsidR="00C26E6E" w:rsidRDefault="005A60FA">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6877845.59</w:t>
      </w:r>
      <w:r>
        <w:rPr>
          <w:rFonts w:hint="eastAsia"/>
          <w:lang w:eastAsia="zh-CN"/>
        </w:rPr>
        <w:t>元。其中，机关事业单位基本养老保险缴费支出</w:t>
      </w:r>
      <w:r>
        <w:rPr>
          <w:rFonts w:hint="eastAsia"/>
          <w:lang w:eastAsia="zh-CN"/>
        </w:rPr>
        <w:t>723813.76</w:t>
      </w:r>
      <w:r>
        <w:rPr>
          <w:lang w:eastAsia="zh-CN"/>
        </w:rPr>
        <w:t>元，</w:t>
      </w:r>
      <w:r>
        <w:rPr>
          <w:rFonts w:hint="eastAsia"/>
          <w:lang w:eastAsia="zh-CN"/>
        </w:rPr>
        <w:t>妇幼保健机构</w:t>
      </w:r>
      <w:r>
        <w:rPr>
          <w:rFonts w:hint="eastAsia"/>
          <w:lang w:eastAsia="zh-CN"/>
        </w:rPr>
        <w:t>支出</w:t>
      </w:r>
      <w:r>
        <w:rPr>
          <w:rFonts w:hint="eastAsia"/>
          <w:lang w:eastAsia="zh-CN"/>
        </w:rPr>
        <w:t>5357953.31</w:t>
      </w:r>
      <w:r>
        <w:rPr>
          <w:rFonts w:hint="eastAsia"/>
          <w:lang w:eastAsia="zh-CN"/>
        </w:rPr>
        <w:t>元</w:t>
      </w:r>
      <w:r>
        <w:rPr>
          <w:lang w:eastAsia="zh-CN"/>
        </w:rPr>
        <w:t>，</w:t>
      </w:r>
      <w:r>
        <w:rPr>
          <w:rFonts w:hint="eastAsia"/>
          <w:lang w:eastAsia="zh-CN"/>
        </w:rPr>
        <w:t>事业单位医疗支出</w:t>
      </w:r>
      <w:r>
        <w:rPr>
          <w:rFonts w:hint="eastAsia"/>
          <w:lang w:eastAsia="zh-CN"/>
        </w:rPr>
        <w:t>279720.52</w:t>
      </w:r>
      <w:r>
        <w:rPr>
          <w:lang w:eastAsia="zh-CN"/>
        </w:rPr>
        <w:t>元，</w:t>
      </w:r>
      <w:r>
        <w:rPr>
          <w:rFonts w:hint="eastAsia"/>
          <w:lang w:eastAsia="zh-CN"/>
        </w:rPr>
        <w:t>住房公积金支出</w:t>
      </w:r>
      <w:r>
        <w:rPr>
          <w:rFonts w:hint="eastAsia"/>
          <w:lang w:eastAsia="zh-CN"/>
        </w:rPr>
        <w:t>516358</w:t>
      </w:r>
      <w:r>
        <w:rPr>
          <w:lang w:eastAsia="zh-CN"/>
        </w:rPr>
        <w:t>元。</w:t>
      </w:r>
    </w:p>
    <w:p w:rsidR="00C26E6E" w:rsidRDefault="005A60FA">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）项目支出</w:t>
      </w:r>
      <w:r>
        <w:rPr>
          <w:rFonts w:hint="eastAsia"/>
          <w:lang w:eastAsia="zh-CN"/>
        </w:rPr>
        <w:t>963706.54</w:t>
      </w:r>
      <w:r>
        <w:rPr>
          <w:rFonts w:hint="eastAsia"/>
          <w:lang w:eastAsia="zh-CN"/>
        </w:rPr>
        <w:t>元，其中，</w:t>
      </w:r>
      <w:r>
        <w:rPr>
          <w:rFonts w:hint="eastAsia"/>
          <w:lang w:eastAsia="zh-CN"/>
        </w:rPr>
        <w:t xml:space="preserve">  </w:t>
      </w:r>
      <w:r>
        <w:rPr>
          <w:rFonts w:hint="eastAsia"/>
          <w:lang w:eastAsia="zh-CN"/>
        </w:rPr>
        <w:t>基本公共卫生服务项目</w:t>
      </w:r>
      <w:r>
        <w:rPr>
          <w:rFonts w:hint="eastAsia"/>
          <w:lang w:eastAsia="zh-CN"/>
        </w:rPr>
        <w:t>178505</w:t>
      </w:r>
      <w:r>
        <w:rPr>
          <w:rFonts w:hint="eastAsia"/>
          <w:lang w:eastAsia="zh-CN"/>
        </w:rPr>
        <w:t>元，</w:t>
      </w:r>
      <w:r>
        <w:rPr>
          <w:rFonts w:hint="eastAsia"/>
          <w:lang w:eastAsia="zh-CN"/>
        </w:rPr>
        <w:t xml:space="preserve">  </w:t>
      </w:r>
      <w:r>
        <w:rPr>
          <w:rFonts w:hint="eastAsia"/>
          <w:lang w:eastAsia="zh-CN"/>
        </w:rPr>
        <w:t>重大公共卫生服务</w:t>
      </w:r>
      <w:r>
        <w:rPr>
          <w:rFonts w:hint="eastAsia"/>
          <w:lang w:eastAsia="zh-CN"/>
        </w:rPr>
        <w:t>92000</w:t>
      </w:r>
      <w:r>
        <w:rPr>
          <w:rFonts w:hint="eastAsia"/>
          <w:lang w:eastAsia="zh-CN"/>
        </w:rPr>
        <w:t>元，其他公共卫生支出项目</w:t>
      </w:r>
      <w:r>
        <w:rPr>
          <w:rFonts w:hint="eastAsia"/>
          <w:lang w:eastAsia="zh-CN"/>
        </w:rPr>
        <w:t>693201.54</w:t>
      </w:r>
      <w:r>
        <w:rPr>
          <w:rFonts w:hint="eastAsia"/>
          <w:lang w:eastAsia="zh-CN"/>
        </w:rPr>
        <w:t>元</w:t>
      </w:r>
      <w:r>
        <w:rPr>
          <w:rFonts w:hint="eastAsia"/>
          <w:lang w:eastAsia="zh-CN"/>
        </w:rPr>
        <w:t>。</w:t>
      </w:r>
    </w:p>
    <w:p w:rsidR="00C26E6E" w:rsidRDefault="005A60FA">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数）（其中按经济科目列支出）</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6645616.28</w:t>
      </w:r>
      <w:r>
        <w:rPr>
          <w:rFonts w:hint="eastAsia"/>
          <w:lang w:eastAsia="zh-CN"/>
        </w:rPr>
        <w:t>元。其中，基本工资</w:t>
      </w:r>
      <w:r>
        <w:rPr>
          <w:rFonts w:hint="eastAsia"/>
          <w:lang w:eastAsia="zh-CN"/>
        </w:rPr>
        <w:t>2985439.77</w:t>
      </w:r>
      <w:r>
        <w:rPr>
          <w:rFonts w:hint="eastAsia"/>
          <w:lang w:eastAsia="zh-CN"/>
        </w:rPr>
        <w:t>元、津贴补贴</w:t>
      </w:r>
      <w:r>
        <w:rPr>
          <w:rFonts w:hint="eastAsia"/>
          <w:lang w:eastAsia="zh-CN"/>
        </w:rPr>
        <w:t>1749375.28</w:t>
      </w:r>
      <w:r>
        <w:rPr>
          <w:rFonts w:hint="eastAsia"/>
          <w:lang w:eastAsia="zh-CN"/>
        </w:rPr>
        <w:t>元、</w:t>
      </w:r>
      <w:r>
        <w:rPr>
          <w:rFonts w:hint="eastAsia"/>
          <w:lang w:eastAsia="zh-CN"/>
        </w:rPr>
        <w:t>奖金</w:t>
      </w:r>
      <w:r>
        <w:rPr>
          <w:rFonts w:hint="eastAsia"/>
          <w:lang w:eastAsia="zh-CN"/>
        </w:rPr>
        <w:t>374687.60</w:t>
      </w:r>
      <w:r>
        <w:rPr>
          <w:rFonts w:hint="eastAsia"/>
          <w:lang w:eastAsia="zh-CN"/>
        </w:rPr>
        <w:t>元、</w:t>
      </w:r>
      <w:r>
        <w:rPr>
          <w:rFonts w:hint="eastAsia"/>
          <w:lang w:eastAsia="zh-CN"/>
        </w:rPr>
        <w:t>职工基本医疗保险缴费</w:t>
      </w:r>
      <w:r>
        <w:rPr>
          <w:rFonts w:hint="eastAsia"/>
          <w:lang w:eastAsia="zh-CN"/>
        </w:rPr>
        <w:t>279720.52</w:t>
      </w:r>
      <w:r>
        <w:rPr>
          <w:rFonts w:hint="eastAsia"/>
          <w:lang w:eastAsia="zh-CN"/>
        </w:rPr>
        <w:t>元，其他社会保障缴费</w:t>
      </w:r>
      <w:r>
        <w:rPr>
          <w:rFonts w:hint="eastAsia"/>
          <w:lang w:eastAsia="zh-CN"/>
        </w:rPr>
        <w:t>11665.95</w:t>
      </w:r>
      <w:r>
        <w:rPr>
          <w:rFonts w:hint="eastAsia"/>
          <w:lang w:eastAsia="zh-CN"/>
        </w:rPr>
        <w:t>元、机关事业单位基本养老保险缴费</w:t>
      </w:r>
      <w:r>
        <w:rPr>
          <w:rFonts w:hint="eastAsia"/>
          <w:lang w:eastAsia="zh-CN"/>
        </w:rPr>
        <w:t>723813.76</w:t>
      </w:r>
      <w:r>
        <w:rPr>
          <w:rFonts w:hint="eastAsia"/>
          <w:lang w:eastAsia="zh-CN"/>
        </w:rPr>
        <w:t>元、住房公积金</w:t>
      </w:r>
      <w:r>
        <w:rPr>
          <w:rFonts w:hint="eastAsia"/>
          <w:lang w:eastAsia="zh-CN"/>
        </w:rPr>
        <w:t>516358</w:t>
      </w:r>
      <w:r>
        <w:rPr>
          <w:rFonts w:hint="eastAsia"/>
          <w:lang w:eastAsia="zh-CN"/>
        </w:rPr>
        <w:t>元，</w:t>
      </w:r>
      <w:r>
        <w:rPr>
          <w:rFonts w:hint="eastAsia"/>
          <w:lang w:eastAsia="zh-CN"/>
        </w:rPr>
        <w:t>职业年金支出</w:t>
      </w:r>
      <w:r>
        <w:rPr>
          <w:rFonts w:hint="eastAsia"/>
          <w:lang w:eastAsia="zh-CN"/>
        </w:rPr>
        <w:t>4555.40</w:t>
      </w:r>
      <w:r>
        <w:rPr>
          <w:rFonts w:hint="eastAsia"/>
          <w:lang w:eastAsia="zh-CN"/>
        </w:rPr>
        <w:t>元</w:t>
      </w:r>
      <w:r>
        <w:rPr>
          <w:rFonts w:hint="eastAsia"/>
          <w:lang w:eastAsia="zh-CN"/>
        </w:rPr>
        <w:t>等。</w:t>
      </w:r>
      <w:r>
        <w:rPr>
          <w:rFonts w:hint="eastAsia"/>
          <w:lang w:eastAsia="zh-CN"/>
        </w:rPr>
        <w:t xml:space="preserve">   </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502734.31</w:t>
      </w:r>
      <w:r>
        <w:rPr>
          <w:rFonts w:hint="eastAsia"/>
          <w:lang w:eastAsia="zh-CN"/>
        </w:rPr>
        <w:t>元。其中，办公费</w:t>
      </w:r>
      <w:r>
        <w:rPr>
          <w:rFonts w:hint="eastAsia"/>
          <w:lang w:eastAsia="zh-CN"/>
        </w:rPr>
        <w:t>142890.10</w:t>
      </w:r>
      <w:r>
        <w:rPr>
          <w:rFonts w:hint="eastAsia"/>
          <w:lang w:eastAsia="zh-CN"/>
        </w:rPr>
        <w:t>元、</w:t>
      </w:r>
      <w:r>
        <w:rPr>
          <w:rFonts w:hint="eastAsia"/>
          <w:lang w:eastAsia="zh-CN"/>
        </w:rPr>
        <w:t>手续费</w:t>
      </w:r>
      <w:r>
        <w:rPr>
          <w:rFonts w:hint="eastAsia"/>
          <w:lang w:eastAsia="zh-CN"/>
        </w:rPr>
        <w:t>1032</w:t>
      </w:r>
      <w:r>
        <w:rPr>
          <w:rFonts w:hint="eastAsia"/>
          <w:lang w:eastAsia="zh-CN"/>
        </w:rPr>
        <w:t>元、水费</w:t>
      </w:r>
      <w:r>
        <w:rPr>
          <w:rFonts w:hint="eastAsia"/>
          <w:lang w:eastAsia="zh-CN"/>
        </w:rPr>
        <w:t>3729</w:t>
      </w:r>
      <w:r>
        <w:rPr>
          <w:rFonts w:hint="eastAsia"/>
          <w:lang w:eastAsia="zh-CN"/>
        </w:rPr>
        <w:t>元、</w:t>
      </w:r>
      <w:r>
        <w:rPr>
          <w:rFonts w:hint="eastAsia"/>
          <w:lang w:eastAsia="zh-CN"/>
        </w:rPr>
        <w:t>电费</w:t>
      </w:r>
      <w:r>
        <w:rPr>
          <w:rFonts w:hint="eastAsia"/>
          <w:lang w:eastAsia="zh-CN"/>
        </w:rPr>
        <w:t>500</w:t>
      </w:r>
      <w:r>
        <w:rPr>
          <w:rFonts w:hint="eastAsia"/>
          <w:lang w:eastAsia="zh-CN"/>
        </w:rPr>
        <w:t>元、邮电费</w:t>
      </w:r>
      <w:r>
        <w:rPr>
          <w:rFonts w:hint="eastAsia"/>
          <w:lang w:eastAsia="zh-CN"/>
        </w:rPr>
        <w:t>465</w:t>
      </w:r>
      <w:r>
        <w:rPr>
          <w:rFonts w:hint="eastAsia"/>
          <w:lang w:eastAsia="zh-CN"/>
        </w:rPr>
        <w:t>元、差旅费</w:t>
      </w:r>
      <w:r>
        <w:rPr>
          <w:rFonts w:hint="eastAsia"/>
          <w:lang w:eastAsia="zh-CN"/>
        </w:rPr>
        <w:t>46553.90</w:t>
      </w:r>
      <w:r>
        <w:rPr>
          <w:rFonts w:hint="eastAsia"/>
          <w:lang w:eastAsia="zh-CN"/>
        </w:rPr>
        <w:t>元、维修（护）费</w:t>
      </w:r>
      <w:r>
        <w:rPr>
          <w:rFonts w:hint="eastAsia"/>
          <w:lang w:eastAsia="zh-CN"/>
        </w:rPr>
        <w:t>24830</w:t>
      </w:r>
      <w:r>
        <w:rPr>
          <w:rFonts w:hint="eastAsia"/>
          <w:lang w:eastAsia="zh-CN"/>
        </w:rPr>
        <w:t>元、</w:t>
      </w:r>
      <w:r>
        <w:rPr>
          <w:rFonts w:hint="eastAsia"/>
          <w:lang w:eastAsia="zh-CN"/>
        </w:rPr>
        <w:t>劳务费</w:t>
      </w:r>
      <w:r>
        <w:rPr>
          <w:rFonts w:hint="eastAsia"/>
          <w:lang w:eastAsia="zh-CN"/>
        </w:rPr>
        <w:t>178505</w:t>
      </w:r>
      <w:r>
        <w:rPr>
          <w:rFonts w:hint="eastAsia"/>
          <w:lang w:eastAsia="zh-CN"/>
        </w:rPr>
        <w:t>元、委托业务费</w:t>
      </w:r>
      <w:r>
        <w:rPr>
          <w:rFonts w:hint="eastAsia"/>
          <w:lang w:eastAsia="zh-CN"/>
        </w:rPr>
        <w:t>92000</w:t>
      </w:r>
      <w:r>
        <w:rPr>
          <w:rFonts w:hint="eastAsia"/>
          <w:lang w:eastAsia="zh-CN"/>
        </w:rPr>
        <w:t>元、</w:t>
      </w:r>
      <w:r>
        <w:rPr>
          <w:rFonts w:hint="eastAsia"/>
          <w:lang w:eastAsia="zh-CN"/>
        </w:rPr>
        <w:t>公务用车运行维护费</w:t>
      </w:r>
      <w:r>
        <w:rPr>
          <w:rFonts w:hint="eastAsia"/>
          <w:lang w:eastAsia="zh-CN"/>
        </w:rPr>
        <w:t>12229.31</w:t>
      </w:r>
      <w:r>
        <w:rPr>
          <w:rFonts w:hint="eastAsia"/>
          <w:lang w:eastAsia="zh-CN"/>
        </w:rPr>
        <w:t>元、</w:t>
      </w:r>
      <w:r>
        <w:rPr>
          <w:rFonts w:hint="eastAsia"/>
          <w:lang w:eastAsia="zh-CN"/>
        </w:rPr>
        <w:t>其他交通费用</w:t>
      </w:r>
      <w:r>
        <w:rPr>
          <w:rFonts w:hint="eastAsia"/>
          <w:lang w:eastAsia="zh-CN"/>
        </w:rPr>
        <w:t>61500</w:t>
      </w:r>
      <w:r>
        <w:rPr>
          <w:rFonts w:hint="eastAsia"/>
          <w:lang w:eastAsia="zh-CN"/>
        </w:rPr>
        <w:t>元、</w:t>
      </w:r>
      <w:r>
        <w:rPr>
          <w:rFonts w:hint="eastAsia"/>
          <w:lang w:eastAsia="zh-CN"/>
        </w:rPr>
        <w:t>其他商品和服务支出</w:t>
      </w:r>
      <w:r>
        <w:rPr>
          <w:rFonts w:hint="eastAsia"/>
          <w:lang w:eastAsia="zh-CN"/>
        </w:rPr>
        <w:t>65200</w:t>
      </w:r>
      <w:r>
        <w:rPr>
          <w:rFonts w:hint="eastAsia"/>
          <w:lang w:eastAsia="zh-CN"/>
        </w:rPr>
        <w:t>元</w:t>
      </w:r>
      <w:r>
        <w:rPr>
          <w:rFonts w:hint="eastAsia"/>
          <w:lang w:eastAsia="zh-CN"/>
        </w:rPr>
        <w:t>等</w:t>
      </w:r>
      <w:r>
        <w:rPr>
          <w:rFonts w:hint="eastAsia"/>
          <w:lang w:eastAsia="zh-CN"/>
        </w:rPr>
        <w:t>。</w:t>
      </w:r>
      <w:r>
        <w:rPr>
          <w:rFonts w:hint="eastAsia"/>
          <w:lang w:eastAsia="zh-CN"/>
        </w:rPr>
        <w:t xml:space="preserve">  </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0</w:t>
      </w:r>
      <w:r>
        <w:rPr>
          <w:rFonts w:hint="eastAsia"/>
          <w:lang w:eastAsia="zh-CN"/>
        </w:rPr>
        <w:t>元。其中，离退休费</w:t>
      </w:r>
      <w:r>
        <w:rPr>
          <w:rFonts w:hint="eastAsia"/>
          <w:lang w:eastAsia="zh-CN"/>
        </w:rPr>
        <w:t>0</w:t>
      </w:r>
      <w:r>
        <w:rPr>
          <w:rFonts w:hint="eastAsia"/>
          <w:lang w:eastAsia="zh-CN"/>
        </w:rPr>
        <w:t>元，生活补助</w:t>
      </w:r>
      <w:r>
        <w:rPr>
          <w:rFonts w:hint="eastAsia"/>
          <w:lang w:eastAsia="zh-CN"/>
        </w:rPr>
        <w:t>0</w:t>
      </w:r>
      <w:r>
        <w:rPr>
          <w:rFonts w:hint="eastAsia"/>
          <w:lang w:eastAsia="zh-CN"/>
        </w:rPr>
        <w:t>元、</w:t>
      </w:r>
      <w:r>
        <w:rPr>
          <w:rFonts w:hint="eastAsia"/>
          <w:lang w:eastAsia="zh-CN"/>
        </w:rPr>
        <w:t>医疗补助</w:t>
      </w:r>
      <w:r>
        <w:rPr>
          <w:rFonts w:hint="eastAsia"/>
          <w:lang w:eastAsia="zh-CN"/>
        </w:rPr>
        <w:t>0</w:t>
      </w:r>
      <w:r>
        <w:rPr>
          <w:rFonts w:hint="eastAsia"/>
          <w:lang w:eastAsia="zh-CN"/>
        </w:rPr>
        <w:t>元、奖励金</w:t>
      </w:r>
      <w:r>
        <w:rPr>
          <w:rFonts w:hint="eastAsia"/>
          <w:lang w:eastAsia="zh-CN"/>
        </w:rPr>
        <w:t>0</w:t>
      </w:r>
      <w:r>
        <w:rPr>
          <w:rFonts w:hint="eastAsia"/>
          <w:lang w:eastAsia="zh-CN"/>
        </w:rPr>
        <w:t>元</w:t>
      </w:r>
      <w:r>
        <w:rPr>
          <w:rFonts w:hint="eastAsia"/>
          <w:lang w:eastAsia="zh-CN"/>
        </w:rPr>
        <w:t>等。</w:t>
      </w:r>
      <w:r>
        <w:rPr>
          <w:rFonts w:hint="eastAsia"/>
          <w:lang w:eastAsia="zh-CN"/>
        </w:rPr>
        <w:t xml:space="preserve">   </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693201.54</w:t>
      </w:r>
      <w:r>
        <w:rPr>
          <w:rFonts w:hint="eastAsia"/>
          <w:lang w:eastAsia="zh-CN"/>
        </w:rPr>
        <w:t>元。其中，房屋建筑物购建</w:t>
      </w:r>
      <w:r>
        <w:rPr>
          <w:rFonts w:hint="eastAsia"/>
          <w:lang w:eastAsia="zh-CN"/>
        </w:rPr>
        <w:t>0</w:t>
      </w:r>
      <w:r>
        <w:rPr>
          <w:rFonts w:hint="eastAsia"/>
          <w:lang w:eastAsia="zh-CN"/>
        </w:rPr>
        <w:t>元，办公设备购置</w:t>
      </w:r>
      <w:r>
        <w:rPr>
          <w:rFonts w:hint="eastAsia"/>
          <w:lang w:eastAsia="zh-CN"/>
        </w:rPr>
        <w:t>0</w:t>
      </w:r>
      <w:r>
        <w:rPr>
          <w:rFonts w:hint="eastAsia"/>
          <w:lang w:eastAsia="zh-CN"/>
        </w:rPr>
        <w:t>元，专用设备购置</w:t>
      </w:r>
      <w:r>
        <w:rPr>
          <w:rFonts w:hint="eastAsia"/>
          <w:lang w:eastAsia="zh-CN"/>
        </w:rPr>
        <w:t xml:space="preserve"> 693201.54</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元等。</w:t>
      </w:r>
      <w:r>
        <w:rPr>
          <w:rFonts w:hint="eastAsia"/>
          <w:lang w:eastAsia="zh-CN"/>
        </w:rPr>
        <w:t xml:space="preserve">  </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0</w:t>
      </w:r>
      <w:r>
        <w:rPr>
          <w:rFonts w:hint="eastAsia"/>
          <w:lang w:eastAsia="zh-CN"/>
        </w:rPr>
        <w:t>元。其中，资本金注入</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0</w:t>
      </w:r>
      <w:r>
        <w:rPr>
          <w:rFonts w:hint="eastAsia"/>
          <w:lang w:eastAsia="zh-CN"/>
        </w:rPr>
        <w:t>元等。</w:t>
      </w:r>
      <w:r>
        <w:rPr>
          <w:rFonts w:hint="eastAsia"/>
          <w:lang w:eastAsia="zh-CN"/>
        </w:rPr>
        <w:t xml:space="preserve"> </w:t>
      </w:r>
    </w:p>
    <w:p w:rsidR="00C26E6E" w:rsidRDefault="005A60FA">
      <w:pPr>
        <w:spacing w:after="0" w:line="520" w:lineRule="exact"/>
        <w:ind w:firstLineChars="200" w:firstLine="440"/>
        <w:jc w:val="both"/>
        <w:rPr>
          <w:lang w:eastAsia="zh-CN"/>
        </w:rPr>
      </w:pPr>
      <w:r>
        <w:rPr>
          <w:rFonts w:hint="eastAsia"/>
          <w:lang w:eastAsia="zh-CN"/>
        </w:rPr>
        <w:t>六、关于“三公”经费支出决算情况说明</w:t>
      </w:r>
    </w:p>
    <w:p w:rsidR="00C26E6E" w:rsidRDefault="005A60FA">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12229.31</w:t>
      </w:r>
      <w:r>
        <w:rPr>
          <w:rFonts w:hint="eastAsia"/>
          <w:lang w:eastAsia="zh-CN"/>
        </w:rPr>
        <w:t>元，比去年增</w:t>
      </w:r>
      <w:r>
        <w:rPr>
          <w:rFonts w:hint="eastAsia"/>
          <w:lang w:eastAsia="zh-CN"/>
        </w:rPr>
        <w:t>加</w:t>
      </w:r>
      <w:r>
        <w:rPr>
          <w:rFonts w:hint="eastAsia"/>
          <w:lang w:eastAsia="zh-CN"/>
        </w:rPr>
        <w:t>9870.99</w:t>
      </w:r>
      <w:r>
        <w:rPr>
          <w:rFonts w:hint="eastAsia"/>
          <w:lang w:eastAsia="zh-CN"/>
        </w:rPr>
        <w:t>元，增长</w:t>
      </w:r>
      <w:r>
        <w:rPr>
          <w:rFonts w:hint="eastAsia"/>
          <w:lang w:eastAsia="zh-CN"/>
        </w:rPr>
        <w:t>418.56</w:t>
      </w:r>
      <w:r>
        <w:rPr>
          <w:rFonts w:hint="eastAsia"/>
          <w:lang w:eastAsia="zh-CN"/>
        </w:rPr>
        <w:t>%</w:t>
      </w:r>
      <w:r>
        <w:rPr>
          <w:rFonts w:hint="eastAsia"/>
          <w:lang w:eastAsia="zh-CN"/>
        </w:rPr>
        <w:t>，主</w:t>
      </w:r>
      <w:r>
        <w:rPr>
          <w:rFonts w:hint="eastAsia"/>
          <w:lang w:eastAsia="zh-CN"/>
        </w:rPr>
        <w:t>要原因为</w:t>
      </w:r>
      <w:r>
        <w:rPr>
          <w:rFonts w:hint="eastAsia"/>
          <w:lang w:eastAsia="zh-CN"/>
        </w:rPr>
        <w:t>今年公务用车运行维护费增加</w:t>
      </w:r>
      <w:r>
        <w:rPr>
          <w:rFonts w:hint="eastAsia"/>
          <w:lang w:eastAsia="zh-CN"/>
        </w:rPr>
        <w:t>。其中：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12229.31</w:t>
      </w:r>
      <w:r>
        <w:rPr>
          <w:rFonts w:hint="eastAsia"/>
          <w:lang w:eastAsia="zh-CN"/>
        </w:rPr>
        <w:t>元、</w:t>
      </w:r>
      <w:r>
        <w:rPr>
          <w:rFonts w:hint="eastAsia"/>
          <w:lang w:eastAsia="zh-CN"/>
        </w:rPr>
        <w:t>4 .</w:t>
      </w:r>
      <w:r>
        <w:rPr>
          <w:rFonts w:hint="eastAsia"/>
          <w:lang w:eastAsia="zh-CN"/>
        </w:rPr>
        <w:t>公务接待费</w:t>
      </w:r>
      <w:r>
        <w:rPr>
          <w:rFonts w:hint="eastAsia"/>
          <w:lang w:eastAsia="zh-CN"/>
        </w:rPr>
        <w:t>0</w:t>
      </w:r>
      <w:r>
        <w:rPr>
          <w:rFonts w:hint="eastAsia"/>
          <w:lang w:eastAsia="zh-CN"/>
        </w:rPr>
        <w:t>元。</w:t>
      </w:r>
    </w:p>
    <w:p w:rsidR="00C26E6E" w:rsidRDefault="005A60F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w:t>
      </w:r>
      <w:bookmarkStart w:id="0" w:name="_GoBack"/>
      <w:bookmarkEnd w:id="0"/>
      <w:r>
        <w:rPr>
          <w:rFonts w:hint="eastAsia"/>
          <w:lang w:eastAsia="zh-CN"/>
        </w:rPr>
        <w:t>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C26E6E" w:rsidRDefault="005A60FA">
      <w:pPr>
        <w:spacing w:after="0" w:line="520" w:lineRule="exact"/>
        <w:ind w:firstLineChars="200" w:firstLine="440"/>
        <w:jc w:val="both"/>
        <w:rPr>
          <w:lang w:eastAsia="zh-CN"/>
        </w:rPr>
      </w:pPr>
      <w:r>
        <w:rPr>
          <w:rFonts w:hint="eastAsia"/>
          <w:lang w:eastAsia="zh-CN"/>
        </w:rPr>
        <w:lastRenderedPageBreak/>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w:t>
      </w:r>
      <w:r>
        <w:rPr>
          <w:rFonts w:hint="eastAsia"/>
          <w:u w:val="single"/>
          <w:lang w:eastAsia="zh-CN"/>
        </w:rPr>
        <w:t>0</w:t>
      </w:r>
      <w:r>
        <w:rPr>
          <w:rFonts w:hint="eastAsia"/>
          <w:lang w:eastAsia="zh-CN"/>
        </w:rPr>
        <w:t>辆，年末公共预算财政拨款开支运行维护费的公务用车保有量</w:t>
      </w:r>
      <w:r>
        <w:rPr>
          <w:rFonts w:hint="eastAsia"/>
          <w:u w:val="single"/>
          <w:lang w:eastAsia="zh-CN"/>
        </w:rPr>
        <w:t> </w:t>
      </w:r>
      <w:r>
        <w:rPr>
          <w:rFonts w:hint="eastAsia"/>
          <w:u w:val="single"/>
          <w:lang w:eastAsia="zh-CN"/>
        </w:rPr>
        <w:t>1</w:t>
      </w:r>
      <w:r>
        <w:rPr>
          <w:rFonts w:hint="eastAsia"/>
          <w:u w:val="single"/>
          <w:lang w:eastAsia="zh-CN"/>
        </w:rPr>
        <w:t xml:space="preserve"> </w:t>
      </w:r>
      <w:r>
        <w:rPr>
          <w:rFonts w:hint="eastAsia"/>
          <w:lang w:eastAsia="zh-CN"/>
        </w:rPr>
        <w:t>辆。</w:t>
      </w:r>
    </w:p>
    <w:p w:rsidR="00C26E6E" w:rsidRDefault="005A60FA">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w:t>
      </w:r>
      <w:r w:rsidR="00551024">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0</w:t>
      </w:r>
      <w:r>
        <w:rPr>
          <w:rFonts w:hint="eastAsia"/>
          <w:lang w:eastAsia="zh-CN"/>
        </w:rPr>
        <w:t>元；外事接待</w:t>
      </w:r>
      <w:r>
        <w:rPr>
          <w:rFonts w:hint="eastAsia"/>
          <w:u w:val="single"/>
          <w:lang w:eastAsia="zh-CN"/>
        </w:rPr>
        <w:t>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0</w:t>
      </w:r>
      <w:r>
        <w:rPr>
          <w:rFonts w:hint="eastAsia"/>
          <w:u w:val="single"/>
          <w:lang w:eastAsia="zh-CN"/>
        </w:rPr>
        <w:t xml:space="preserve"> </w:t>
      </w:r>
      <w:r>
        <w:rPr>
          <w:rFonts w:hint="eastAsia"/>
          <w:lang w:eastAsia="zh-CN"/>
        </w:rPr>
        <w:t>元。</w:t>
      </w:r>
    </w:p>
    <w:p w:rsidR="00C26E6E" w:rsidRDefault="005A60FA">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C26E6E" w:rsidRDefault="005A60FA">
      <w:pPr>
        <w:spacing w:after="0" w:line="520" w:lineRule="exact"/>
        <w:ind w:firstLineChars="200" w:firstLine="440"/>
        <w:jc w:val="both"/>
        <w:rPr>
          <w:lang w:eastAsia="zh-CN"/>
        </w:rPr>
      </w:pPr>
      <w:r>
        <w:rPr>
          <w:rFonts w:hint="eastAsia"/>
          <w:lang w:eastAsia="zh-CN"/>
        </w:rPr>
        <w:t>   202</w:t>
      </w:r>
      <w:r>
        <w:rPr>
          <w:rFonts w:hint="eastAsia"/>
          <w:lang w:eastAsia="zh-CN"/>
        </w:rPr>
        <w:t>1</w:t>
      </w:r>
      <w:r>
        <w:rPr>
          <w:rFonts w:hint="eastAsia"/>
          <w:lang w:eastAsia="zh-CN"/>
        </w:rPr>
        <w:t>年我单位运行经费支出合计为</w:t>
      </w:r>
      <w:r>
        <w:rPr>
          <w:rFonts w:hint="eastAsia"/>
          <w:lang w:eastAsia="zh-CN"/>
        </w:rPr>
        <w:t xml:space="preserve"> 0  </w:t>
      </w:r>
      <w:r>
        <w:rPr>
          <w:rFonts w:hint="eastAsia"/>
          <w:lang w:eastAsia="zh-CN"/>
        </w:rPr>
        <w:t>元，较</w:t>
      </w:r>
      <w:r>
        <w:rPr>
          <w:rFonts w:hint="eastAsia"/>
          <w:lang w:eastAsia="zh-CN"/>
        </w:rPr>
        <w:t>20</w:t>
      </w:r>
      <w:r>
        <w:rPr>
          <w:rFonts w:hint="eastAsia"/>
          <w:lang w:eastAsia="zh-CN"/>
        </w:rPr>
        <w:t>20</w:t>
      </w:r>
      <w:r>
        <w:rPr>
          <w:rFonts w:hint="eastAsia"/>
          <w:lang w:eastAsia="zh-CN"/>
        </w:rPr>
        <w:t>年决算增（减）长</w:t>
      </w:r>
      <w:r>
        <w:rPr>
          <w:rFonts w:hint="eastAsia"/>
          <w:lang w:eastAsia="zh-CN"/>
        </w:rPr>
        <w:t xml:space="preserve"> 0 %</w:t>
      </w:r>
      <w:r>
        <w:rPr>
          <w:rFonts w:hint="eastAsia"/>
          <w:lang w:eastAsia="zh-CN"/>
        </w:rPr>
        <w:t>，增（减）支</w:t>
      </w:r>
      <w:r>
        <w:rPr>
          <w:rFonts w:hint="eastAsia"/>
          <w:lang w:eastAsia="zh-CN"/>
        </w:rPr>
        <w:t xml:space="preserve">  0</w:t>
      </w:r>
      <w:r>
        <w:rPr>
          <w:rFonts w:hint="eastAsia"/>
          <w:lang w:eastAsia="zh-CN"/>
        </w:rPr>
        <w:t>元。增（减）支主要原因为无该项经费。</w:t>
      </w:r>
      <w:r>
        <w:rPr>
          <w:rFonts w:hint="eastAsia"/>
          <w:lang w:eastAsia="zh-CN"/>
        </w:rPr>
        <w:t xml:space="preserve">         </w:t>
      </w:r>
    </w:p>
    <w:p w:rsidR="00C26E6E" w:rsidRDefault="005A60FA">
      <w:pPr>
        <w:spacing w:after="0" w:line="520" w:lineRule="exact"/>
        <w:ind w:firstLineChars="300" w:firstLine="660"/>
        <w:jc w:val="both"/>
        <w:rPr>
          <w:lang w:eastAsia="zh-CN"/>
        </w:rPr>
      </w:pPr>
      <w:r>
        <w:rPr>
          <w:rFonts w:hint="eastAsia"/>
          <w:lang w:eastAsia="zh-CN"/>
        </w:rPr>
        <w:t>八、政府采购情况说明</w:t>
      </w:r>
    </w:p>
    <w:p w:rsidR="00C26E6E" w:rsidRDefault="005A60FA">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C26E6E" w:rsidRDefault="005A60FA">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重点项</w:t>
      </w:r>
      <w:r>
        <w:rPr>
          <w:rFonts w:hint="eastAsia"/>
          <w:b/>
          <w:lang w:eastAsia="zh-CN"/>
        </w:rPr>
        <w:t>目绩效评价有具体内容</w:t>
      </w:r>
      <w:r>
        <w:rPr>
          <w:rFonts w:hint="eastAsia"/>
          <w:lang w:eastAsia="zh-CN"/>
        </w:rPr>
        <w:t>）</w:t>
      </w:r>
    </w:p>
    <w:p w:rsidR="00C26E6E" w:rsidRDefault="005A60FA">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w:t>
      </w:r>
    </w:p>
    <w:p w:rsidR="00C26E6E" w:rsidRDefault="005A60FA">
      <w:pPr>
        <w:spacing w:after="0" w:line="520" w:lineRule="exact"/>
        <w:ind w:firstLineChars="200" w:firstLine="440"/>
        <w:jc w:val="both"/>
        <w:rPr>
          <w:lang w:eastAsia="zh-CN"/>
        </w:rPr>
      </w:pPr>
      <w:r>
        <w:rPr>
          <w:rFonts w:hint="eastAsia"/>
          <w:lang w:eastAsia="zh-CN"/>
        </w:rPr>
        <w:t>本单位实行绩效目标管理的项目妇幼重大公共卫生项目，确保项目有效有序推进。我市自实施农村妇女补服叶酸以来，利用电视、广播等各种媒体强化对育龄妇女健康教育，宣传国家对农村妇女免费增补叶酸的好处，提高了育龄妇女增补叶酸知识知晓率和叶酸服用率。</w:t>
      </w:r>
    </w:p>
    <w:p w:rsidR="00C26E6E" w:rsidRDefault="005A60FA">
      <w:pPr>
        <w:spacing w:after="0" w:line="520" w:lineRule="exact"/>
        <w:ind w:firstLineChars="300" w:firstLine="660"/>
        <w:jc w:val="both"/>
        <w:rPr>
          <w:lang w:eastAsia="zh-CN"/>
        </w:rPr>
      </w:pPr>
      <w:r>
        <w:rPr>
          <w:rFonts w:hint="eastAsia"/>
          <w:lang w:eastAsia="zh-CN"/>
        </w:rPr>
        <w:t>十、国有资产占有使用情况</w:t>
      </w:r>
    </w:p>
    <w:p w:rsidR="00C26E6E" w:rsidRDefault="005A60FA">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w:t>
      </w:r>
      <w:r>
        <w:rPr>
          <w:rFonts w:hint="eastAsia"/>
          <w:lang w:eastAsia="zh-CN"/>
        </w:rPr>
        <w:t>妇幼保健计划生育服务中心</w:t>
      </w:r>
      <w:r>
        <w:rPr>
          <w:rFonts w:hint="eastAsia"/>
          <w:lang w:eastAsia="zh-CN"/>
        </w:rPr>
        <w:t>，应急保障公务工作用车</w:t>
      </w:r>
      <w:r>
        <w:rPr>
          <w:rFonts w:hint="eastAsia"/>
          <w:lang w:eastAsia="zh-CN"/>
        </w:rPr>
        <w:t>1</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 xml:space="preserve"> </w:t>
      </w:r>
      <w:r>
        <w:rPr>
          <w:rFonts w:hint="eastAsia"/>
          <w:lang w:eastAsia="zh-CN"/>
        </w:rPr>
        <w:t>台。</w:t>
      </w:r>
    </w:p>
    <w:p w:rsidR="00C26E6E" w:rsidRDefault="005A60FA">
      <w:pPr>
        <w:spacing w:after="0" w:line="520" w:lineRule="exact"/>
        <w:ind w:firstLineChars="300" w:firstLine="660"/>
        <w:jc w:val="both"/>
        <w:rPr>
          <w:lang w:eastAsia="zh-CN"/>
        </w:rPr>
      </w:pPr>
      <w:r>
        <w:rPr>
          <w:rFonts w:hint="eastAsia"/>
          <w:lang w:eastAsia="zh-CN"/>
        </w:rPr>
        <w:t>十一、关于政府性基金预算</w:t>
      </w:r>
      <w:r>
        <w:rPr>
          <w:rFonts w:hint="eastAsia"/>
          <w:lang w:eastAsia="zh-CN"/>
        </w:rPr>
        <w:t>财政</w:t>
      </w:r>
      <w:proofErr w:type="gramStart"/>
      <w:r>
        <w:rPr>
          <w:rFonts w:hint="eastAsia"/>
          <w:lang w:eastAsia="zh-CN"/>
        </w:rPr>
        <w:t>拔款</w:t>
      </w:r>
      <w:proofErr w:type="gramEnd"/>
      <w:r>
        <w:rPr>
          <w:rFonts w:hint="eastAsia"/>
          <w:lang w:eastAsia="zh-CN"/>
        </w:rPr>
        <w:t>收入支出决算情况说明</w:t>
      </w:r>
    </w:p>
    <w:p w:rsidR="00C26E6E" w:rsidRDefault="005A60FA">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 xml:space="preserve">    180000</w:t>
      </w:r>
      <w:r>
        <w:rPr>
          <w:rFonts w:hint="eastAsia"/>
          <w:lang w:eastAsia="zh-CN"/>
        </w:rPr>
        <w:t>元。较上年决算增长</w:t>
      </w:r>
      <w:r>
        <w:rPr>
          <w:rFonts w:hint="eastAsia"/>
          <w:lang w:eastAsia="zh-CN"/>
        </w:rPr>
        <w:t>0</w:t>
      </w:r>
      <w:r>
        <w:rPr>
          <w:rFonts w:hint="eastAsia"/>
          <w:lang w:eastAsia="zh-CN"/>
        </w:rPr>
        <w:t>%</w:t>
      </w:r>
      <w:r>
        <w:rPr>
          <w:rFonts w:hint="eastAsia"/>
          <w:lang w:eastAsia="zh-CN"/>
        </w:rPr>
        <w:t>，增（减）支</w:t>
      </w:r>
      <w:r>
        <w:rPr>
          <w:rFonts w:hint="eastAsia"/>
          <w:lang w:eastAsia="zh-CN"/>
        </w:rPr>
        <w:t>0</w:t>
      </w:r>
      <w:r>
        <w:rPr>
          <w:rFonts w:hint="eastAsia"/>
          <w:lang w:eastAsia="zh-CN"/>
        </w:rPr>
        <w:t>元。</w:t>
      </w:r>
    </w:p>
    <w:p w:rsidR="00C26E6E" w:rsidRDefault="005A60FA">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C26E6E" w:rsidRDefault="005A60FA">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C26E6E" w:rsidRDefault="005A60FA">
      <w:pPr>
        <w:spacing w:after="0" w:line="520" w:lineRule="exact"/>
        <w:ind w:firstLineChars="200" w:firstLine="440"/>
        <w:jc w:val="both"/>
        <w:rPr>
          <w:lang w:eastAsia="zh-CN"/>
        </w:rPr>
      </w:pPr>
      <w:r>
        <w:rPr>
          <w:rFonts w:hint="eastAsia"/>
          <w:lang w:eastAsia="zh-CN"/>
        </w:rPr>
        <w:lastRenderedPageBreak/>
        <w:t>(</w:t>
      </w:r>
      <w:r>
        <w:rPr>
          <w:rFonts w:hint="eastAsia"/>
          <w:lang w:eastAsia="zh-CN"/>
        </w:rPr>
        <w:t>二）项目支出：指在基本支出之外为完成特定行政任务和事业发展目标所发生的支出。</w:t>
      </w:r>
    </w:p>
    <w:p w:rsidR="00C26E6E" w:rsidRDefault="005A60FA">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C26E6E" w:rsidRDefault="005A60FA">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C26E6E" w:rsidRDefault="005A60FA">
      <w:pPr>
        <w:spacing w:after="0" w:line="520" w:lineRule="exact"/>
        <w:ind w:firstLineChars="200" w:firstLine="440"/>
        <w:jc w:val="both"/>
        <w:rPr>
          <w:lang w:eastAsia="zh-CN"/>
        </w:rPr>
      </w:pPr>
      <w:r>
        <w:rPr>
          <w:rFonts w:hint="eastAsia"/>
          <w:lang w:eastAsia="zh-CN"/>
        </w:rPr>
        <w:t>附件：怀仁市</w:t>
      </w:r>
      <w:r>
        <w:rPr>
          <w:rFonts w:hint="eastAsia"/>
          <w:lang w:eastAsia="zh-CN"/>
        </w:rPr>
        <w:t>妇幼保健计划生育服务中心</w:t>
      </w:r>
      <w:r>
        <w:rPr>
          <w:rFonts w:hint="eastAsia"/>
          <w:lang w:eastAsia="zh-CN"/>
        </w:rPr>
        <w:t xml:space="preserve"> 2021</w:t>
      </w:r>
      <w:r>
        <w:rPr>
          <w:rFonts w:hint="eastAsia"/>
          <w:lang w:eastAsia="zh-CN"/>
        </w:rPr>
        <w:t>年部门决算公开表</w:t>
      </w:r>
    </w:p>
    <w:p w:rsidR="00C26E6E" w:rsidRDefault="00C26E6E">
      <w:pPr>
        <w:rPr>
          <w:lang w:eastAsia="zh-CN"/>
        </w:rPr>
      </w:pPr>
    </w:p>
    <w:sectPr w:rsidR="00C26E6E" w:rsidSect="00C26E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FA" w:rsidRDefault="005A60FA">
      <w:pPr>
        <w:spacing w:line="240" w:lineRule="auto"/>
      </w:pPr>
      <w:r>
        <w:separator/>
      </w:r>
    </w:p>
  </w:endnote>
  <w:endnote w:type="continuationSeparator" w:id="0">
    <w:p w:rsidR="005A60FA" w:rsidRDefault="005A60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FA" w:rsidRDefault="005A60FA">
      <w:pPr>
        <w:spacing w:after="0"/>
      </w:pPr>
      <w:r>
        <w:separator/>
      </w:r>
    </w:p>
  </w:footnote>
  <w:footnote w:type="continuationSeparator" w:id="0">
    <w:p w:rsidR="005A60FA" w:rsidRDefault="005A60F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27A6E"/>
    <w:rsid w:val="000E6569"/>
    <w:rsid w:val="000F632B"/>
    <w:rsid w:val="000F76C2"/>
    <w:rsid w:val="0018349C"/>
    <w:rsid w:val="001B0E4F"/>
    <w:rsid w:val="001C4D9B"/>
    <w:rsid w:val="002572AF"/>
    <w:rsid w:val="002E09A3"/>
    <w:rsid w:val="002E7544"/>
    <w:rsid w:val="002F1F67"/>
    <w:rsid w:val="003305C7"/>
    <w:rsid w:val="003833A1"/>
    <w:rsid w:val="003B023A"/>
    <w:rsid w:val="00436419"/>
    <w:rsid w:val="00493BA0"/>
    <w:rsid w:val="004F1E2A"/>
    <w:rsid w:val="00551024"/>
    <w:rsid w:val="005A60FA"/>
    <w:rsid w:val="00622022"/>
    <w:rsid w:val="00641CC0"/>
    <w:rsid w:val="006B4628"/>
    <w:rsid w:val="00715B2A"/>
    <w:rsid w:val="007331C7"/>
    <w:rsid w:val="007700D1"/>
    <w:rsid w:val="008059B1"/>
    <w:rsid w:val="008544CB"/>
    <w:rsid w:val="00870D8F"/>
    <w:rsid w:val="00974EA3"/>
    <w:rsid w:val="0099449A"/>
    <w:rsid w:val="00B45A54"/>
    <w:rsid w:val="00C26E6E"/>
    <w:rsid w:val="00C650C6"/>
    <w:rsid w:val="00CA3DC8"/>
    <w:rsid w:val="00CA5311"/>
    <w:rsid w:val="00CC5D18"/>
    <w:rsid w:val="00CF05E7"/>
    <w:rsid w:val="00D40409"/>
    <w:rsid w:val="00D41169"/>
    <w:rsid w:val="00E131F6"/>
    <w:rsid w:val="00E264E9"/>
    <w:rsid w:val="00E27952"/>
    <w:rsid w:val="00E408E0"/>
    <w:rsid w:val="00E86DEB"/>
    <w:rsid w:val="00EA7340"/>
    <w:rsid w:val="00F352C6"/>
    <w:rsid w:val="2DEB7E5D"/>
    <w:rsid w:val="45212E08"/>
    <w:rsid w:val="78D81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6E"/>
    <w:pPr>
      <w:spacing w:after="200" w:line="276" w:lineRule="auto"/>
    </w:pPr>
    <w:rPr>
      <w:rFonts w:ascii="Calibri" w:hAnsi="Calibri"/>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26E6E"/>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C26E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26E6E"/>
    <w:rPr>
      <w:sz w:val="18"/>
      <w:szCs w:val="18"/>
    </w:rPr>
  </w:style>
  <w:style w:type="character" w:customStyle="1" w:styleId="Char">
    <w:name w:val="页脚 Char"/>
    <w:basedOn w:val="a0"/>
    <w:link w:val="a3"/>
    <w:uiPriority w:val="99"/>
    <w:semiHidden/>
    <w:qFormat/>
    <w:rsid w:val="00C26E6E"/>
    <w:rPr>
      <w:sz w:val="18"/>
      <w:szCs w:val="18"/>
    </w:rPr>
  </w:style>
  <w:style w:type="paragraph" w:styleId="a5">
    <w:name w:val="List Paragraph"/>
    <w:basedOn w:val="a"/>
    <w:uiPriority w:val="34"/>
    <w:qFormat/>
    <w:rsid w:val="00C26E6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18</cp:revision>
  <dcterms:created xsi:type="dcterms:W3CDTF">2022-02-17T07:26:00Z</dcterms:created>
  <dcterms:modified xsi:type="dcterms:W3CDTF">2022-08-01T09:16:00Z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C52A0AA4B4564DE5870C4FD28247DF4D</vt:lpwstr>
  </property>
</Properties>
</file>