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952" w:rsidRDefault="006B47BE">
      <w:pPr>
        <w:pStyle w:val="1"/>
        <w:widowControl/>
        <w:spacing w:before="376" w:beforeAutospacing="0" w:after="226" w:afterAutospacing="0" w:line="450" w:lineRule="atLeast"/>
        <w:jc w:val="center"/>
        <w:rPr>
          <w:rFonts w:hint="default"/>
          <w:b w:val="0"/>
          <w:color w:val="000000" w:themeColor="text1"/>
          <w:sz w:val="33"/>
          <w:szCs w:val="33"/>
        </w:rPr>
      </w:pPr>
      <w:r>
        <w:rPr>
          <w:b w:val="0"/>
          <w:color w:val="000000" w:themeColor="text1"/>
          <w:sz w:val="33"/>
          <w:szCs w:val="33"/>
        </w:rPr>
        <w:t>怀仁市</w:t>
      </w:r>
      <w:r>
        <w:rPr>
          <w:b w:val="0"/>
          <w:color w:val="000000" w:themeColor="text1"/>
          <w:sz w:val="33"/>
          <w:szCs w:val="33"/>
        </w:rPr>
        <w:t>发展和</w:t>
      </w:r>
      <w:proofErr w:type="gramStart"/>
      <w:r>
        <w:rPr>
          <w:b w:val="0"/>
          <w:color w:val="000000" w:themeColor="text1"/>
          <w:sz w:val="33"/>
          <w:szCs w:val="33"/>
        </w:rPr>
        <w:t>改革局</w:t>
      </w:r>
      <w:proofErr w:type="gramEnd"/>
      <w:r>
        <w:rPr>
          <w:b w:val="0"/>
          <w:color w:val="000000" w:themeColor="text1"/>
          <w:sz w:val="33"/>
          <w:szCs w:val="33"/>
        </w:rPr>
        <w:t>202</w:t>
      </w:r>
      <w:r>
        <w:rPr>
          <w:b w:val="0"/>
          <w:color w:val="000000" w:themeColor="text1"/>
          <w:sz w:val="33"/>
          <w:szCs w:val="33"/>
        </w:rPr>
        <w:t>2</w:t>
      </w:r>
      <w:r>
        <w:rPr>
          <w:b w:val="0"/>
          <w:color w:val="000000" w:themeColor="text1"/>
          <w:sz w:val="33"/>
          <w:szCs w:val="33"/>
        </w:rPr>
        <w:t>年部门情况预算说明</w:t>
      </w:r>
    </w:p>
    <w:p w:rsidR="00D85952" w:rsidRDefault="006B47BE">
      <w:pPr>
        <w:widowControl/>
        <w:wordWrap w:val="0"/>
        <w:snapToGrid w:val="0"/>
        <w:spacing w:before="452" w:after="452" w:line="420" w:lineRule="atLeast"/>
        <w:jc w:val="center"/>
      </w:pPr>
      <w:r>
        <w:rPr>
          <w:rFonts w:ascii="宋体" w:hAnsi="宋体" w:cs="宋体" w:hint="eastAsia"/>
          <w:b/>
          <w:kern w:val="0"/>
          <w:sz w:val="24"/>
        </w:rPr>
        <w:t>目</w:t>
      </w:r>
      <w:r>
        <w:rPr>
          <w:rFonts w:ascii="宋体" w:hAnsi="宋体" w:cs="宋体" w:hint="eastAsia"/>
          <w:b/>
          <w:kern w:val="0"/>
          <w:sz w:val="24"/>
        </w:rPr>
        <w:t xml:space="preserve">  </w:t>
      </w:r>
      <w:r>
        <w:rPr>
          <w:rFonts w:ascii="宋体" w:hAnsi="宋体" w:cs="宋体" w:hint="eastAsia"/>
          <w:b/>
          <w:kern w:val="0"/>
          <w:sz w:val="24"/>
        </w:rPr>
        <w:t>录</w:t>
      </w:r>
    </w:p>
    <w:p w:rsidR="00D85952" w:rsidRDefault="006B47BE">
      <w:pPr>
        <w:widowControl/>
        <w:snapToGrid w:val="0"/>
        <w:spacing w:line="500" w:lineRule="exact"/>
      </w:pPr>
      <w:r>
        <w:rPr>
          <w:rFonts w:ascii="宋体" w:hAnsi="宋体" w:cs="宋体" w:hint="eastAsia"/>
          <w:kern w:val="0"/>
          <w:sz w:val="24"/>
        </w:rPr>
        <w:t>一、部门职能职责及机构设置……</w:t>
      </w:r>
      <w:proofErr w:type="gramStart"/>
      <w:r>
        <w:rPr>
          <w:rFonts w:ascii="宋体" w:hAnsi="宋体" w:cs="宋体" w:hint="eastAsia"/>
          <w:kern w:val="0"/>
          <w:sz w:val="24"/>
        </w:rPr>
        <w:t>…………………………………………</w:t>
      </w:r>
      <w:proofErr w:type="gramEnd"/>
      <w:r>
        <w:rPr>
          <w:rFonts w:ascii="宋体" w:hAnsi="宋体" w:cs="宋体" w:hint="eastAsia"/>
          <w:kern w:val="0"/>
          <w:sz w:val="24"/>
        </w:rPr>
        <w:t>1</w:t>
      </w:r>
    </w:p>
    <w:p w:rsidR="00D85952" w:rsidRDefault="006B47BE">
      <w:pPr>
        <w:widowControl/>
        <w:snapToGrid w:val="0"/>
        <w:spacing w:line="500" w:lineRule="exact"/>
      </w:pPr>
      <w:r>
        <w:rPr>
          <w:rFonts w:ascii="宋体" w:hAnsi="宋体" w:cs="宋体" w:hint="eastAsia"/>
          <w:kern w:val="0"/>
          <w:sz w:val="24"/>
        </w:rPr>
        <w:t>（一）部门职能职责……</w:t>
      </w:r>
      <w:proofErr w:type="gramStart"/>
      <w:r>
        <w:rPr>
          <w:rFonts w:ascii="宋体" w:hAnsi="宋体" w:cs="宋体" w:hint="eastAsia"/>
          <w:kern w:val="0"/>
          <w:sz w:val="24"/>
        </w:rPr>
        <w:t>……………………………………………………</w:t>
      </w:r>
      <w:proofErr w:type="gramEnd"/>
      <w:r>
        <w:rPr>
          <w:rFonts w:ascii="宋体" w:hAnsi="宋体" w:cs="宋体" w:hint="eastAsia"/>
          <w:kern w:val="0"/>
          <w:sz w:val="24"/>
        </w:rPr>
        <w:t>1</w:t>
      </w:r>
    </w:p>
    <w:p w:rsidR="00D85952" w:rsidRDefault="006B47BE">
      <w:pPr>
        <w:widowControl/>
        <w:snapToGrid w:val="0"/>
        <w:spacing w:line="500" w:lineRule="exact"/>
      </w:pPr>
      <w:r>
        <w:rPr>
          <w:rFonts w:ascii="宋体" w:hAnsi="宋体" w:cs="宋体" w:hint="eastAsia"/>
          <w:kern w:val="0"/>
          <w:sz w:val="24"/>
        </w:rPr>
        <w:t>（二）机构设置……</w:t>
      </w:r>
      <w:proofErr w:type="gramStart"/>
      <w:r>
        <w:rPr>
          <w:rFonts w:ascii="宋体" w:hAnsi="宋体" w:cs="宋体" w:hint="eastAsia"/>
          <w:kern w:val="0"/>
          <w:sz w:val="24"/>
        </w:rPr>
        <w:t>…………………………………………………………</w:t>
      </w:r>
      <w:proofErr w:type="gramEnd"/>
      <w:r>
        <w:rPr>
          <w:rFonts w:ascii="宋体" w:hAnsi="宋体" w:cs="宋体" w:hint="eastAsia"/>
          <w:kern w:val="0"/>
          <w:sz w:val="24"/>
        </w:rPr>
        <w:t>1</w:t>
      </w:r>
    </w:p>
    <w:p w:rsidR="00D85952" w:rsidRDefault="006B47BE">
      <w:pPr>
        <w:widowControl/>
        <w:snapToGrid w:val="0"/>
        <w:spacing w:line="500" w:lineRule="exact"/>
      </w:pPr>
      <w:r>
        <w:rPr>
          <w:rFonts w:ascii="宋体" w:hAnsi="宋体" w:cs="宋体" w:hint="eastAsia"/>
          <w:kern w:val="0"/>
          <w:sz w:val="24"/>
        </w:rPr>
        <w:t>（三）预算编报范围……</w:t>
      </w:r>
      <w:proofErr w:type="gramStart"/>
      <w:r>
        <w:rPr>
          <w:rFonts w:ascii="宋体" w:hAnsi="宋体" w:cs="宋体" w:hint="eastAsia"/>
          <w:kern w:val="0"/>
          <w:sz w:val="24"/>
        </w:rPr>
        <w:t>……………………………………………………</w:t>
      </w:r>
      <w:proofErr w:type="gramEnd"/>
      <w:r>
        <w:rPr>
          <w:rFonts w:ascii="宋体" w:hAnsi="宋体" w:cs="宋体" w:hint="eastAsia"/>
          <w:kern w:val="0"/>
          <w:sz w:val="24"/>
        </w:rPr>
        <w:t>1</w:t>
      </w:r>
    </w:p>
    <w:p w:rsidR="00D85952" w:rsidRDefault="006B47BE">
      <w:pPr>
        <w:widowControl/>
        <w:snapToGrid w:val="0"/>
        <w:spacing w:line="500" w:lineRule="exact"/>
      </w:pPr>
      <w:r>
        <w:rPr>
          <w:rFonts w:ascii="宋体" w:hAnsi="宋体" w:cs="宋体" w:hint="eastAsia"/>
          <w:kern w:val="0"/>
          <w:sz w:val="24"/>
        </w:rPr>
        <w:t>二、</w:t>
      </w:r>
      <w:r>
        <w:rPr>
          <w:rFonts w:ascii="宋体" w:hAnsi="宋体" w:cs="宋体" w:hint="eastAsia"/>
          <w:kern w:val="0"/>
          <w:sz w:val="24"/>
        </w:rPr>
        <w:t>202</w:t>
      </w:r>
      <w:r>
        <w:rPr>
          <w:rFonts w:ascii="宋体" w:hAnsi="宋体" w:cs="宋体" w:hint="eastAsia"/>
          <w:kern w:val="0"/>
          <w:sz w:val="24"/>
        </w:rPr>
        <w:t>2</w:t>
      </w:r>
      <w:r>
        <w:rPr>
          <w:rFonts w:ascii="宋体" w:hAnsi="宋体" w:cs="宋体" w:hint="eastAsia"/>
          <w:kern w:val="0"/>
          <w:sz w:val="24"/>
        </w:rPr>
        <w:t>年部门预算公开表……</w:t>
      </w:r>
      <w:proofErr w:type="gramStart"/>
      <w:r>
        <w:rPr>
          <w:rFonts w:ascii="宋体" w:hAnsi="宋体" w:cs="宋体" w:hint="eastAsia"/>
          <w:kern w:val="0"/>
          <w:sz w:val="24"/>
        </w:rPr>
        <w:t>……………………………………………</w:t>
      </w:r>
      <w:proofErr w:type="gramEnd"/>
      <w:r>
        <w:rPr>
          <w:rFonts w:ascii="宋体" w:hAnsi="宋体" w:cs="宋体" w:hint="eastAsia"/>
          <w:kern w:val="0"/>
          <w:sz w:val="24"/>
        </w:rPr>
        <w:t>1</w:t>
      </w:r>
    </w:p>
    <w:p w:rsidR="00D85952" w:rsidRDefault="006B47BE">
      <w:pPr>
        <w:widowControl/>
        <w:snapToGrid w:val="0"/>
        <w:spacing w:line="500" w:lineRule="exact"/>
      </w:pPr>
      <w:r>
        <w:rPr>
          <w:rFonts w:ascii="宋体" w:hAnsi="宋体" w:cs="宋体" w:hint="eastAsia"/>
          <w:kern w:val="0"/>
          <w:sz w:val="24"/>
        </w:rPr>
        <w:t>三、部门收支总体情况……</w:t>
      </w:r>
      <w:proofErr w:type="gramStart"/>
      <w:r>
        <w:rPr>
          <w:rFonts w:ascii="宋体" w:hAnsi="宋体" w:cs="宋体" w:hint="eastAsia"/>
          <w:kern w:val="0"/>
          <w:sz w:val="24"/>
        </w:rPr>
        <w:t>…………………………………………………</w:t>
      </w:r>
      <w:proofErr w:type="gramEnd"/>
      <w:r>
        <w:rPr>
          <w:rFonts w:ascii="宋体" w:hAnsi="宋体" w:cs="宋体" w:hint="eastAsia"/>
          <w:kern w:val="0"/>
          <w:sz w:val="24"/>
        </w:rPr>
        <w:t>1</w:t>
      </w:r>
    </w:p>
    <w:p w:rsidR="00D85952" w:rsidRDefault="006B47BE">
      <w:pPr>
        <w:widowControl/>
        <w:snapToGrid w:val="0"/>
        <w:spacing w:line="500" w:lineRule="exact"/>
      </w:pPr>
      <w:r>
        <w:rPr>
          <w:rFonts w:ascii="宋体" w:hAnsi="宋体" w:cs="宋体" w:hint="eastAsia"/>
          <w:kern w:val="0"/>
          <w:sz w:val="24"/>
        </w:rPr>
        <w:t>（一）收入预算……</w:t>
      </w:r>
      <w:proofErr w:type="gramStart"/>
      <w:r>
        <w:rPr>
          <w:rFonts w:ascii="宋体" w:hAnsi="宋体" w:cs="宋体" w:hint="eastAsia"/>
          <w:kern w:val="0"/>
          <w:sz w:val="24"/>
        </w:rPr>
        <w:t>…………………………………………………………</w:t>
      </w:r>
      <w:proofErr w:type="gramEnd"/>
      <w:r>
        <w:rPr>
          <w:rFonts w:ascii="宋体" w:hAnsi="宋体" w:cs="宋体" w:hint="eastAsia"/>
          <w:kern w:val="0"/>
          <w:sz w:val="24"/>
        </w:rPr>
        <w:t>1</w:t>
      </w:r>
    </w:p>
    <w:p w:rsidR="00D85952" w:rsidRDefault="006B47BE">
      <w:pPr>
        <w:widowControl/>
        <w:snapToGrid w:val="0"/>
        <w:spacing w:line="500" w:lineRule="exact"/>
      </w:pPr>
      <w:r>
        <w:rPr>
          <w:rFonts w:ascii="宋体" w:hAnsi="宋体" w:cs="宋体" w:hint="eastAsia"/>
          <w:kern w:val="0"/>
          <w:sz w:val="24"/>
        </w:rPr>
        <w:t>（二）支出预算……</w:t>
      </w:r>
      <w:proofErr w:type="gramStart"/>
      <w:r>
        <w:rPr>
          <w:rFonts w:ascii="宋体" w:hAnsi="宋体" w:cs="宋体" w:hint="eastAsia"/>
          <w:kern w:val="0"/>
          <w:sz w:val="24"/>
        </w:rPr>
        <w:t>…………………………………………………………</w:t>
      </w:r>
      <w:proofErr w:type="gramEnd"/>
      <w:r>
        <w:rPr>
          <w:rFonts w:ascii="宋体" w:hAnsi="宋体" w:cs="宋体" w:hint="eastAsia"/>
          <w:kern w:val="0"/>
          <w:sz w:val="24"/>
        </w:rPr>
        <w:t>2</w:t>
      </w:r>
    </w:p>
    <w:p w:rsidR="00D85952" w:rsidRDefault="006B47BE">
      <w:pPr>
        <w:widowControl/>
        <w:snapToGrid w:val="0"/>
        <w:spacing w:line="500" w:lineRule="exact"/>
      </w:pPr>
      <w:r>
        <w:rPr>
          <w:rFonts w:ascii="宋体" w:hAnsi="宋体" w:cs="宋体" w:hint="eastAsia"/>
          <w:kern w:val="0"/>
          <w:sz w:val="24"/>
        </w:rPr>
        <w:t>四、一般公共预算拨款收入支出情况……</w:t>
      </w:r>
      <w:proofErr w:type="gramStart"/>
      <w:r>
        <w:rPr>
          <w:rFonts w:ascii="宋体" w:hAnsi="宋体" w:cs="宋体" w:hint="eastAsia"/>
          <w:kern w:val="0"/>
          <w:sz w:val="24"/>
        </w:rPr>
        <w:t>…………………………………</w:t>
      </w:r>
      <w:proofErr w:type="gramEnd"/>
      <w:r>
        <w:rPr>
          <w:rFonts w:ascii="宋体" w:hAnsi="宋体" w:cs="宋体" w:hint="eastAsia"/>
          <w:kern w:val="0"/>
          <w:sz w:val="24"/>
        </w:rPr>
        <w:t>2</w:t>
      </w:r>
    </w:p>
    <w:p w:rsidR="00D85952" w:rsidRDefault="006B47BE">
      <w:pPr>
        <w:widowControl/>
        <w:snapToGrid w:val="0"/>
        <w:spacing w:line="500" w:lineRule="exact"/>
      </w:pPr>
      <w:r>
        <w:rPr>
          <w:rFonts w:ascii="宋体" w:hAnsi="宋体" w:cs="宋体" w:hint="eastAsia"/>
          <w:kern w:val="0"/>
          <w:sz w:val="24"/>
        </w:rPr>
        <w:t>（一）基本支出……</w:t>
      </w:r>
      <w:proofErr w:type="gramStart"/>
      <w:r>
        <w:rPr>
          <w:rFonts w:ascii="宋体" w:hAnsi="宋体" w:cs="宋体" w:hint="eastAsia"/>
          <w:kern w:val="0"/>
          <w:sz w:val="24"/>
        </w:rPr>
        <w:t>…………………………………………………………</w:t>
      </w:r>
      <w:proofErr w:type="gramEnd"/>
      <w:r>
        <w:rPr>
          <w:rFonts w:ascii="宋体" w:hAnsi="宋体" w:cs="宋体" w:hint="eastAsia"/>
          <w:kern w:val="0"/>
          <w:sz w:val="24"/>
        </w:rPr>
        <w:t>2</w:t>
      </w:r>
    </w:p>
    <w:p w:rsidR="00D85952" w:rsidRDefault="006B47BE">
      <w:pPr>
        <w:widowControl/>
        <w:snapToGrid w:val="0"/>
        <w:spacing w:line="500" w:lineRule="exact"/>
      </w:pPr>
      <w:r>
        <w:rPr>
          <w:rFonts w:ascii="宋体" w:hAnsi="宋体" w:cs="宋体" w:hint="eastAsia"/>
          <w:kern w:val="0"/>
          <w:sz w:val="24"/>
        </w:rPr>
        <w:t>（二）项目支出……</w:t>
      </w:r>
      <w:proofErr w:type="gramStart"/>
      <w:r>
        <w:rPr>
          <w:rFonts w:ascii="宋体" w:hAnsi="宋体" w:cs="宋体" w:hint="eastAsia"/>
          <w:kern w:val="0"/>
          <w:sz w:val="24"/>
        </w:rPr>
        <w:t>…………………………………………………………</w:t>
      </w:r>
      <w:proofErr w:type="gramEnd"/>
      <w:r>
        <w:rPr>
          <w:rFonts w:ascii="宋体" w:hAnsi="宋体" w:cs="宋体" w:hint="eastAsia"/>
          <w:kern w:val="0"/>
          <w:sz w:val="24"/>
        </w:rPr>
        <w:t>2</w:t>
      </w:r>
    </w:p>
    <w:p w:rsidR="00D85952" w:rsidRDefault="006B47BE">
      <w:pPr>
        <w:widowControl/>
        <w:snapToGrid w:val="0"/>
        <w:spacing w:line="500" w:lineRule="exact"/>
      </w:pPr>
      <w:r>
        <w:rPr>
          <w:rFonts w:ascii="宋体" w:hAnsi="宋体" w:cs="宋体" w:hint="eastAsia"/>
          <w:kern w:val="0"/>
          <w:sz w:val="24"/>
        </w:rPr>
        <w:t>五、政府性基金预算收入支出情况……</w:t>
      </w:r>
      <w:proofErr w:type="gramStart"/>
      <w:r>
        <w:rPr>
          <w:rFonts w:ascii="宋体" w:hAnsi="宋体" w:cs="宋体" w:hint="eastAsia"/>
          <w:kern w:val="0"/>
          <w:sz w:val="24"/>
        </w:rPr>
        <w:t>……………………………………</w:t>
      </w:r>
      <w:proofErr w:type="gramEnd"/>
      <w:r>
        <w:rPr>
          <w:rFonts w:ascii="宋体" w:hAnsi="宋体" w:cs="宋体" w:hint="eastAsia"/>
          <w:kern w:val="0"/>
          <w:sz w:val="24"/>
        </w:rPr>
        <w:t>2</w:t>
      </w:r>
    </w:p>
    <w:p w:rsidR="00D85952" w:rsidRDefault="006B47BE">
      <w:pPr>
        <w:widowControl/>
        <w:snapToGrid w:val="0"/>
        <w:spacing w:line="500" w:lineRule="exact"/>
      </w:pPr>
      <w:r>
        <w:rPr>
          <w:rFonts w:ascii="宋体" w:hAnsi="宋体" w:cs="宋体" w:hint="eastAsia"/>
          <w:kern w:val="0"/>
          <w:sz w:val="24"/>
        </w:rPr>
        <w:t>六、其他重要事项的情况说明……</w:t>
      </w:r>
      <w:proofErr w:type="gramStart"/>
      <w:r>
        <w:rPr>
          <w:rFonts w:ascii="宋体" w:hAnsi="宋体" w:cs="宋体" w:hint="eastAsia"/>
          <w:kern w:val="0"/>
          <w:sz w:val="24"/>
        </w:rPr>
        <w:t>…………………………………………</w:t>
      </w:r>
      <w:proofErr w:type="gramEnd"/>
      <w:r>
        <w:rPr>
          <w:rFonts w:ascii="宋体" w:hAnsi="宋体" w:cs="宋体" w:hint="eastAsia"/>
          <w:kern w:val="0"/>
          <w:sz w:val="24"/>
        </w:rPr>
        <w:t>2</w:t>
      </w:r>
    </w:p>
    <w:p w:rsidR="00D85952" w:rsidRDefault="006B47BE">
      <w:pPr>
        <w:widowControl/>
        <w:snapToGrid w:val="0"/>
        <w:spacing w:line="500" w:lineRule="exact"/>
      </w:pPr>
      <w:r>
        <w:rPr>
          <w:rFonts w:ascii="宋体" w:hAnsi="宋体" w:cs="宋体" w:hint="eastAsia"/>
          <w:kern w:val="0"/>
          <w:sz w:val="24"/>
        </w:rPr>
        <w:t>（一）机关运行经费……</w:t>
      </w:r>
      <w:proofErr w:type="gramStart"/>
      <w:r>
        <w:rPr>
          <w:rFonts w:ascii="宋体" w:hAnsi="宋体" w:cs="宋体" w:hint="eastAsia"/>
          <w:kern w:val="0"/>
          <w:sz w:val="24"/>
        </w:rPr>
        <w:t>……………………………………</w:t>
      </w:r>
      <w:r>
        <w:rPr>
          <w:rFonts w:ascii="宋体" w:hAnsi="宋体" w:cs="宋体" w:hint="eastAsia"/>
          <w:kern w:val="0"/>
          <w:sz w:val="24"/>
        </w:rPr>
        <w:t>………………</w:t>
      </w:r>
      <w:proofErr w:type="gramEnd"/>
      <w:r>
        <w:rPr>
          <w:rFonts w:ascii="宋体" w:hAnsi="宋体" w:cs="宋体" w:hint="eastAsia"/>
          <w:kern w:val="0"/>
          <w:sz w:val="24"/>
        </w:rPr>
        <w:t>3</w:t>
      </w:r>
    </w:p>
    <w:p w:rsidR="00D85952" w:rsidRDefault="006B47BE">
      <w:pPr>
        <w:widowControl/>
        <w:snapToGrid w:val="0"/>
        <w:spacing w:line="500" w:lineRule="exact"/>
      </w:pPr>
      <w:r>
        <w:rPr>
          <w:rFonts w:ascii="宋体" w:hAnsi="宋体" w:cs="宋体" w:hint="eastAsia"/>
          <w:kern w:val="0"/>
          <w:sz w:val="24"/>
        </w:rPr>
        <w:t>（二）“三公”经费预算……</w:t>
      </w:r>
      <w:proofErr w:type="gramStart"/>
      <w:r>
        <w:rPr>
          <w:rFonts w:ascii="宋体" w:hAnsi="宋体" w:cs="宋体" w:hint="eastAsia"/>
          <w:kern w:val="0"/>
          <w:sz w:val="24"/>
        </w:rPr>
        <w:t>………………………………………………</w:t>
      </w:r>
      <w:proofErr w:type="gramEnd"/>
      <w:r>
        <w:rPr>
          <w:rFonts w:ascii="宋体" w:hAnsi="宋体" w:cs="宋体" w:hint="eastAsia"/>
          <w:kern w:val="0"/>
          <w:sz w:val="24"/>
        </w:rPr>
        <w:t>3</w:t>
      </w:r>
    </w:p>
    <w:p w:rsidR="00D85952" w:rsidRDefault="006B47BE">
      <w:pPr>
        <w:widowControl/>
        <w:snapToGrid w:val="0"/>
        <w:spacing w:line="500" w:lineRule="exact"/>
      </w:pPr>
      <w:r>
        <w:rPr>
          <w:rFonts w:ascii="宋体" w:hAnsi="宋体" w:cs="宋体" w:hint="eastAsia"/>
          <w:kern w:val="0"/>
          <w:sz w:val="24"/>
        </w:rPr>
        <w:t>（三）政府采购情况……</w:t>
      </w:r>
      <w:proofErr w:type="gramStart"/>
      <w:r>
        <w:rPr>
          <w:rFonts w:ascii="宋体" w:hAnsi="宋体" w:cs="宋体" w:hint="eastAsia"/>
          <w:kern w:val="0"/>
          <w:sz w:val="24"/>
        </w:rPr>
        <w:t>……………………………………………………</w:t>
      </w:r>
      <w:proofErr w:type="gramEnd"/>
      <w:r>
        <w:rPr>
          <w:rFonts w:ascii="宋体" w:hAnsi="宋体" w:cs="宋体" w:hint="eastAsia"/>
          <w:kern w:val="0"/>
          <w:sz w:val="24"/>
        </w:rPr>
        <w:t>3</w:t>
      </w:r>
    </w:p>
    <w:p w:rsidR="00D85952" w:rsidRDefault="006B47BE">
      <w:pPr>
        <w:widowControl/>
        <w:snapToGrid w:val="0"/>
        <w:spacing w:line="500" w:lineRule="exact"/>
      </w:pPr>
      <w:r>
        <w:rPr>
          <w:rFonts w:ascii="宋体" w:hAnsi="宋体" w:cs="宋体" w:hint="eastAsia"/>
          <w:kern w:val="0"/>
          <w:sz w:val="24"/>
        </w:rPr>
        <w:t>（四）国有资产占用情况……</w:t>
      </w:r>
      <w:proofErr w:type="gramStart"/>
      <w:r>
        <w:rPr>
          <w:rFonts w:ascii="宋体" w:hAnsi="宋体" w:cs="宋体" w:hint="eastAsia"/>
          <w:kern w:val="0"/>
          <w:sz w:val="24"/>
        </w:rPr>
        <w:t>………………………………………………</w:t>
      </w:r>
      <w:proofErr w:type="gramEnd"/>
      <w:r>
        <w:rPr>
          <w:rFonts w:ascii="宋体" w:hAnsi="宋体" w:cs="宋体" w:hint="eastAsia"/>
          <w:kern w:val="0"/>
          <w:sz w:val="24"/>
        </w:rPr>
        <w:t>3</w:t>
      </w:r>
    </w:p>
    <w:p w:rsidR="00D85952" w:rsidRDefault="006B47BE">
      <w:pPr>
        <w:widowControl/>
        <w:snapToGrid w:val="0"/>
        <w:spacing w:line="500" w:lineRule="exact"/>
      </w:pPr>
      <w:r>
        <w:rPr>
          <w:rFonts w:ascii="宋体" w:hAnsi="宋体" w:cs="宋体" w:hint="eastAsia"/>
          <w:kern w:val="0"/>
          <w:sz w:val="24"/>
        </w:rPr>
        <w:t>（五）预算项目绩效评价情况说明……</w:t>
      </w:r>
      <w:proofErr w:type="gramStart"/>
      <w:r>
        <w:rPr>
          <w:rFonts w:ascii="宋体" w:hAnsi="宋体" w:cs="宋体" w:hint="eastAsia"/>
          <w:kern w:val="0"/>
          <w:sz w:val="24"/>
        </w:rPr>
        <w:t>……………………………………</w:t>
      </w:r>
      <w:proofErr w:type="gramEnd"/>
      <w:r>
        <w:rPr>
          <w:rFonts w:ascii="宋体" w:hAnsi="宋体" w:cs="宋体" w:hint="eastAsia"/>
          <w:kern w:val="0"/>
          <w:sz w:val="24"/>
        </w:rPr>
        <w:t>3</w:t>
      </w:r>
    </w:p>
    <w:p w:rsidR="00D85952" w:rsidRDefault="006B47BE">
      <w:pPr>
        <w:widowControl/>
        <w:snapToGrid w:val="0"/>
        <w:spacing w:line="500" w:lineRule="exact"/>
      </w:pPr>
      <w:r>
        <w:rPr>
          <w:rFonts w:ascii="宋体" w:hAnsi="宋体" w:cs="宋体" w:hint="eastAsia"/>
          <w:kern w:val="0"/>
          <w:sz w:val="24"/>
        </w:rPr>
        <w:t>七、名词解释……</w:t>
      </w:r>
      <w:proofErr w:type="gramStart"/>
      <w:r>
        <w:rPr>
          <w:rFonts w:ascii="宋体" w:hAnsi="宋体" w:cs="宋体" w:hint="eastAsia"/>
          <w:kern w:val="0"/>
          <w:sz w:val="24"/>
        </w:rPr>
        <w:t>……………………………………………………………</w:t>
      </w:r>
      <w:proofErr w:type="gramEnd"/>
      <w:r>
        <w:rPr>
          <w:rFonts w:ascii="宋体" w:hAnsi="宋体" w:cs="宋体" w:hint="eastAsia"/>
          <w:kern w:val="0"/>
          <w:sz w:val="24"/>
        </w:rPr>
        <w:t>3</w:t>
      </w:r>
    </w:p>
    <w:p w:rsidR="00D85952" w:rsidRDefault="006B47BE">
      <w:pPr>
        <w:widowControl/>
        <w:snapToGrid w:val="0"/>
        <w:spacing w:line="500" w:lineRule="exact"/>
        <w:ind w:firstLineChars="300" w:firstLine="720"/>
      </w:pPr>
      <w:r>
        <w:rPr>
          <w:rFonts w:ascii="宋体" w:hAnsi="宋体" w:cs="宋体" w:hint="eastAsia"/>
          <w:kern w:val="0"/>
          <w:sz w:val="24"/>
        </w:rPr>
        <w:t>附件……</w:t>
      </w:r>
      <w:proofErr w:type="gramStart"/>
      <w:r>
        <w:rPr>
          <w:rFonts w:ascii="宋体" w:hAnsi="宋体" w:cs="宋体" w:hint="eastAsia"/>
          <w:kern w:val="0"/>
          <w:sz w:val="24"/>
        </w:rPr>
        <w:t>………………………………………………………………</w:t>
      </w:r>
      <w:proofErr w:type="gramEnd"/>
      <w:r>
        <w:rPr>
          <w:rFonts w:ascii="宋体" w:hAnsi="宋体" w:cs="宋体" w:hint="eastAsia"/>
          <w:kern w:val="0"/>
          <w:sz w:val="24"/>
        </w:rPr>
        <w:t>4</w:t>
      </w:r>
    </w:p>
    <w:p w:rsidR="00D85952" w:rsidRDefault="006B47BE">
      <w:pPr>
        <w:widowControl/>
        <w:snapToGrid w:val="0"/>
        <w:spacing w:line="500" w:lineRule="exact"/>
        <w:jc w:val="center"/>
      </w:pPr>
      <w:r>
        <w:rPr>
          <w:rFonts w:ascii="宋体" w:hAnsi="宋体" w:cs="宋体" w:hint="eastAsia"/>
          <w:kern w:val="0"/>
          <w:sz w:val="24"/>
        </w:rPr>
        <w:t> </w:t>
      </w:r>
    </w:p>
    <w:p w:rsidR="00D85952" w:rsidRDefault="006B47BE">
      <w:pPr>
        <w:widowControl/>
        <w:spacing w:line="500" w:lineRule="exact"/>
        <w:ind w:firstLineChars="200" w:firstLine="480"/>
        <w:rPr>
          <w:rFonts w:ascii="宋体" w:hAnsi="宋体"/>
          <w:b/>
          <w:color w:val="000000"/>
          <w:sz w:val="24"/>
        </w:rPr>
      </w:pPr>
      <w:r>
        <w:rPr>
          <w:rFonts w:ascii="宋体" w:hAnsi="宋体" w:cs="宋体" w:hint="eastAsia"/>
          <w:sz w:val="24"/>
        </w:rPr>
        <w:br w:type="page"/>
      </w:r>
      <w:r>
        <w:rPr>
          <w:rFonts w:ascii="宋体" w:hAnsi="宋体" w:cs="宋体" w:hint="eastAsia"/>
          <w:b/>
          <w:color w:val="000000"/>
          <w:kern w:val="0"/>
          <w:sz w:val="24"/>
        </w:rPr>
        <w:lastRenderedPageBreak/>
        <w:t>一、部门职能职责及机构设置</w:t>
      </w:r>
    </w:p>
    <w:p w:rsidR="00D85952" w:rsidRDefault="006B47BE">
      <w:pPr>
        <w:widowControl/>
        <w:spacing w:line="500" w:lineRule="exact"/>
        <w:jc w:val="left"/>
        <w:rPr>
          <w:rFonts w:ascii="宋体" w:hAnsi="宋体" w:cs="宋体"/>
          <w:kern w:val="0"/>
          <w:sz w:val="24"/>
          <w:shd w:val="clear" w:color="auto" w:fill="F9F9F9"/>
          <w:lang w:bidi="ar"/>
        </w:rPr>
      </w:pPr>
      <w:proofErr w:type="gramStart"/>
      <w:r>
        <w:rPr>
          <w:rFonts w:ascii="宋体" w:hAnsi="宋体" w:cs="宋体" w:hint="eastAsia"/>
          <w:kern w:val="0"/>
          <w:sz w:val="24"/>
          <w:shd w:val="clear" w:color="auto" w:fill="F9F9F9"/>
          <w:lang w:bidi="ar"/>
        </w:rPr>
        <w:t>发改局部</w:t>
      </w:r>
      <w:proofErr w:type="gramEnd"/>
      <w:r>
        <w:rPr>
          <w:rFonts w:ascii="宋体" w:hAnsi="宋体" w:cs="宋体" w:hint="eastAsia"/>
          <w:kern w:val="0"/>
          <w:sz w:val="24"/>
          <w:shd w:val="clear" w:color="auto" w:fill="F9F9F9"/>
          <w:lang w:bidi="ar"/>
        </w:rPr>
        <w:t>门职能职责</w:t>
      </w:r>
      <w:r>
        <w:rPr>
          <w:rFonts w:ascii="宋体" w:hAnsi="宋体" w:cs="宋体" w:hint="eastAsia"/>
          <w:kern w:val="0"/>
          <w:sz w:val="24"/>
          <w:shd w:val="clear" w:color="auto" w:fill="F9F9F9"/>
          <w:lang w:bidi="ar"/>
        </w:rPr>
        <w:t>:</w:t>
      </w:r>
    </w:p>
    <w:p w:rsidR="00D85952" w:rsidRDefault="006B47BE">
      <w:pPr>
        <w:widowControl/>
        <w:spacing w:line="500" w:lineRule="exact"/>
        <w:ind w:firstLineChars="100" w:firstLine="240"/>
        <w:jc w:val="left"/>
        <w:rPr>
          <w:rFonts w:ascii="宋体" w:hAnsi="宋体" w:cs="宋体"/>
          <w:kern w:val="0"/>
          <w:sz w:val="24"/>
          <w:shd w:val="clear" w:color="auto" w:fill="F9F9F9"/>
          <w:lang w:bidi="ar"/>
        </w:rPr>
      </w:pPr>
      <w:r>
        <w:rPr>
          <w:rFonts w:ascii="宋体" w:hAnsi="宋体" w:cs="宋体" w:hint="eastAsia"/>
          <w:kern w:val="0"/>
          <w:sz w:val="24"/>
          <w:shd w:val="clear" w:color="auto" w:fill="F9F9F9"/>
          <w:lang w:bidi="ar"/>
        </w:rPr>
        <w:t>（一）拟定并组织实施全市国民经济和社会发展战略、中长期规划和年度计划，统筹协调经济社会发展，研究分析市内外经济形势，提出全市国民经济发展、价格总水平调控和优化重大经济结构的目标、政策，提出综合运用各种经济手段和政策的建议，受市人民政府委托向市人大提交国民经济和社会发展计划的报告。</w:t>
      </w:r>
    </w:p>
    <w:p w:rsidR="00D85952" w:rsidRDefault="006B47BE">
      <w:pPr>
        <w:widowControl/>
        <w:spacing w:line="500" w:lineRule="exact"/>
        <w:ind w:firstLineChars="100" w:firstLine="240"/>
        <w:jc w:val="left"/>
        <w:rPr>
          <w:rFonts w:ascii="宋体" w:hAnsi="宋体" w:cs="宋体"/>
          <w:kern w:val="0"/>
          <w:sz w:val="24"/>
          <w:shd w:val="clear" w:color="auto" w:fill="F9F9F9"/>
          <w:lang w:bidi="ar"/>
        </w:rPr>
      </w:pPr>
      <w:r>
        <w:rPr>
          <w:rFonts w:ascii="宋体" w:hAnsi="宋体" w:cs="宋体" w:hint="eastAsia"/>
          <w:kern w:val="0"/>
          <w:sz w:val="24"/>
          <w:shd w:val="clear" w:color="auto" w:fill="F9F9F9"/>
          <w:lang w:bidi="ar"/>
        </w:rPr>
        <w:t>（二）负责全市经济运行工作。监测全市宏观经济和社会发展态势，承担预测预警和信息引导的责任，研究宏观经济运行、总量平衡、全市经济安全和总体产业安全等重要问题并提出宏观调控政策建议。加强对宏观经济运行和社会发展情况的跟踪监测和分析。</w:t>
      </w:r>
    </w:p>
    <w:p w:rsidR="00D85952" w:rsidRDefault="006B47BE">
      <w:pPr>
        <w:widowControl/>
        <w:spacing w:line="500" w:lineRule="exact"/>
        <w:ind w:firstLineChars="100" w:firstLine="240"/>
        <w:jc w:val="left"/>
        <w:rPr>
          <w:rFonts w:ascii="宋体" w:hAnsi="宋体" w:cs="宋体"/>
          <w:kern w:val="0"/>
          <w:sz w:val="24"/>
          <w:shd w:val="clear" w:color="auto" w:fill="F9F9F9"/>
          <w:lang w:bidi="ar"/>
        </w:rPr>
      </w:pPr>
      <w:r>
        <w:rPr>
          <w:rFonts w:ascii="宋体" w:hAnsi="宋体" w:cs="宋体" w:hint="eastAsia"/>
          <w:kern w:val="0"/>
          <w:sz w:val="24"/>
          <w:shd w:val="clear" w:color="auto" w:fill="F9F9F9"/>
          <w:lang w:bidi="ar"/>
        </w:rPr>
        <w:t>（三）汇总分析全市财政、金融等方面的情况，参与制定财政政策和土地政策。协调信用体系建设；拟定推动资本市场发展和促进融资的政策措施并组织实施；综合分析财政、金融、土地、产业、价格和投融资政策的执行效果；负责</w:t>
      </w:r>
      <w:proofErr w:type="gramStart"/>
      <w:r>
        <w:rPr>
          <w:rFonts w:ascii="宋体" w:hAnsi="宋体" w:cs="宋体" w:hint="eastAsia"/>
          <w:kern w:val="0"/>
          <w:sz w:val="24"/>
          <w:shd w:val="clear" w:color="auto" w:fill="F9F9F9"/>
          <w:lang w:bidi="ar"/>
        </w:rPr>
        <w:t>全市全</w:t>
      </w:r>
      <w:proofErr w:type="gramEnd"/>
      <w:r>
        <w:rPr>
          <w:rFonts w:ascii="宋体" w:hAnsi="宋体" w:cs="宋体" w:hint="eastAsia"/>
          <w:kern w:val="0"/>
          <w:sz w:val="24"/>
          <w:shd w:val="clear" w:color="auto" w:fill="F9F9F9"/>
          <w:lang w:bidi="ar"/>
        </w:rPr>
        <w:t>口径外债的总量控制、结构优化和监测工作。</w:t>
      </w:r>
    </w:p>
    <w:p w:rsidR="00D85952" w:rsidRDefault="006B47BE">
      <w:pPr>
        <w:widowControl/>
        <w:spacing w:line="500" w:lineRule="exact"/>
        <w:ind w:firstLineChars="100" w:firstLine="240"/>
        <w:jc w:val="left"/>
        <w:rPr>
          <w:rFonts w:ascii="宋体" w:hAnsi="宋体" w:cs="宋体"/>
          <w:kern w:val="0"/>
          <w:sz w:val="24"/>
          <w:shd w:val="clear" w:color="auto" w:fill="F9F9F9"/>
          <w:lang w:bidi="ar"/>
        </w:rPr>
      </w:pPr>
      <w:r>
        <w:rPr>
          <w:rFonts w:ascii="宋体" w:hAnsi="宋体" w:cs="宋体" w:hint="eastAsia"/>
          <w:kern w:val="0"/>
          <w:sz w:val="24"/>
          <w:shd w:val="clear" w:color="auto" w:fill="F9F9F9"/>
          <w:lang w:bidi="ar"/>
        </w:rPr>
        <w:t>（四）承担指导推进和综合协调全市经济体制改革的责任，研究经济体制改革和对外开放的重大问题，组织拟定综合性经济体制改革方案，协调有关专项经济体制改革方案，研究提出优化所有制结构的政策建议，指导经济体制改革试点和改革试验区工作。</w:t>
      </w:r>
    </w:p>
    <w:p w:rsidR="00D85952" w:rsidRDefault="006B47BE">
      <w:pPr>
        <w:widowControl/>
        <w:spacing w:line="500" w:lineRule="exact"/>
        <w:ind w:firstLineChars="100" w:firstLine="240"/>
        <w:jc w:val="left"/>
        <w:rPr>
          <w:rFonts w:ascii="宋体" w:hAnsi="宋体" w:cs="宋体"/>
          <w:kern w:val="0"/>
          <w:sz w:val="24"/>
          <w:shd w:val="clear" w:color="auto" w:fill="F9F9F9"/>
          <w:lang w:bidi="ar"/>
        </w:rPr>
      </w:pPr>
      <w:r>
        <w:rPr>
          <w:rFonts w:ascii="宋体" w:hAnsi="宋体" w:cs="宋体" w:hint="eastAsia"/>
          <w:kern w:val="0"/>
          <w:sz w:val="24"/>
          <w:shd w:val="clear" w:color="auto" w:fill="F9F9F9"/>
          <w:lang w:bidi="ar"/>
        </w:rPr>
        <w:t>（五）承担规划全市重大建设项目和生</w:t>
      </w:r>
      <w:r>
        <w:rPr>
          <w:rFonts w:ascii="宋体" w:hAnsi="宋体" w:cs="宋体" w:hint="eastAsia"/>
          <w:kern w:val="0"/>
          <w:sz w:val="24"/>
          <w:shd w:val="clear" w:color="auto" w:fill="F9F9F9"/>
          <w:lang w:bidi="ar"/>
        </w:rPr>
        <w:t>产力布局的责任，拟定全社会固定资产投资总规模和投资结构的调控目标、政策及措施。衔接平衡需要安排政府投资和涉及重大建设项目的专项规划。安排市级财政性建设资金，安排市人民政府出资的建设项目和重大建设项目；按国务院及山西省、朔州市、怀仁市人民政府规定权限审批、核准、审核重大建设项目、重大外资项目、境外资源开发类重大投资项目和大额用汇投资项目。指导和监督国外贷款建设资金的使用，引导民间投资的方向，研究提出利用外资和境外投资的战略、规划、总量平衡和结构优化的目标和政策；指导工程咨询业发展。</w:t>
      </w:r>
    </w:p>
    <w:p w:rsidR="00D85952" w:rsidRDefault="006B47BE">
      <w:pPr>
        <w:widowControl/>
        <w:shd w:val="clear" w:color="auto" w:fill="F9F9F9"/>
        <w:tabs>
          <w:tab w:val="left" w:pos="870"/>
        </w:tabs>
        <w:spacing w:line="480" w:lineRule="exact"/>
        <w:ind w:firstLineChars="200" w:firstLine="480"/>
        <w:rPr>
          <w:rFonts w:ascii="宋体" w:hAnsi="宋体" w:cs="宋体"/>
          <w:color w:val="000000"/>
          <w:kern w:val="0"/>
          <w:sz w:val="24"/>
        </w:rPr>
      </w:pPr>
      <w:r>
        <w:rPr>
          <w:rFonts w:ascii="宋体" w:hAnsi="宋体" w:cs="宋体" w:hint="eastAsia"/>
          <w:color w:val="000000"/>
          <w:kern w:val="0"/>
          <w:sz w:val="24"/>
        </w:rPr>
        <w:t>（二）机构设置</w:t>
      </w:r>
    </w:p>
    <w:p w:rsidR="00D85952" w:rsidRDefault="006B47BE">
      <w:pPr>
        <w:widowControl/>
        <w:spacing w:line="500" w:lineRule="exact"/>
        <w:ind w:firstLineChars="200" w:firstLine="480"/>
        <w:jc w:val="left"/>
        <w:rPr>
          <w:rFonts w:ascii="宋体" w:hAnsi="宋体" w:cs="宋体"/>
          <w:kern w:val="0"/>
          <w:sz w:val="24"/>
          <w:shd w:val="clear" w:color="auto" w:fill="F9F9F9"/>
          <w:lang w:bidi="ar"/>
        </w:rPr>
      </w:pPr>
      <w:r>
        <w:rPr>
          <w:rFonts w:ascii="宋体" w:hAnsi="宋体" w:cs="宋体" w:hint="eastAsia"/>
          <w:kern w:val="0"/>
          <w:sz w:val="24"/>
          <w:shd w:val="clear" w:color="auto" w:fill="F9F9F9"/>
          <w:lang w:bidi="ar"/>
        </w:rPr>
        <w:lastRenderedPageBreak/>
        <w:t>20</w:t>
      </w:r>
      <w:r>
        <w:rPr>
          <w:rFonts w:ascii="宋体" w:hAnsi="宋体" w:cs="宋体" w:hint="eastAsia"/>
          <w:kern w:val="0"/>
          <w:sz w:val="24"/>
          <w:shd w:val="clear" w:color="auto" w:fill="F9F9F9"/>
          <w:lang w:bidi="ar"/>
        </w:rPr>
        <w:t>22</w:t>
      </w:r>
      <w:r>
        <w:rPr>
          <w:rFonts w:ascii="宋体" w:hAnsi="宋体" w:cs="宋体" w:hint="eastAsia"/>
          <w:kern w:val="0"/>
          <w:sz w:val="24"/>
          <w:shd w:val="clear" w:color="auto" w:fill="F9F9F9"/>
          <w:lang w:bidi="ar"/>
        </w:rPr>
        <w:t>年</w:t>
      </w:r>
      <w:r>
        <w:rPr>
          <w:rFonts w:ascii="宋体" w:hAnsi="宋体" w:cs="宋体" w:hint="eastAsia"/>
          <w:kern w:val="0"/>
          <w:sz w:val="24"/>
          <w:shd w:val="clear" w:color="auto" w:fill="F9F9F9"/>
          <w:lang w:bidi="ar"/>
        </w:rPr>
        <w:t>，全局财政供养人数为</w:t>
      </w:r>
      <w:r>
        <w:rPr>
          <w:rFonts w:ascii="宋体" w:hAnsi="宋体" w:cs="宋体" w:hint="eastAsia"/>
          <w:kern w:val="0"/>
          <w:sz w:val="24"/>
          <w:shd w:val="clear" w:color="auto" w:fill="F9F9F9"/>
          <w:lang w:bidi="ar"/>
        </w:rPr>
        <w:t>29</w:t>
      </w:r>
      <w:r>
        <w:rPr>
          <w:rFonts w:ascii="宋体" w:hAnsi="宋体" w:cs="宋体" w:hint="eastAsia"/>
          <w:kern w:val="0"/>
          <w:sz w:val="24"/>
          <w:shd w:val="clear" w:color="auto" w:fill="F9F9F9"/>
          <w:lang w:bidi="ar"/>
        </w:rPr>
        <w:t>人，其中离休</w:t>
      </w:r>
      <w:r>
        <w:rPr>
          <w:rFonts w:ascii="宋体" w:hAnsi="宋体" w:cs="宋体" w:hint="eastAsia"/>
          <w:kern w:val="0"/>
          <w:sz w:val="24"/>
          <w:shd w:val="clear" w:color="auto" w:fill="F9F9F9"/>
          <w:lang w:bidi="ar"/>
        </w:rPr>
        <w:t>1</w:t>
      </w:r>
      <w:r>
        <w:rPr>
          <w:rFonts w:ascii="宋体" w:hAnsi="宋体" w:cs="宋体" w:hint="eastAsia"/>
          <w:kern w:val="0"/>
          <w:sz w:val="24"/>
          <w:shd w:val="clear" w:color="auto" w:fill="F9F9F9"/>
          <w:lang w:bidi="ar"/>
        </w:rPr>
        <w:t>人、遗属</w:t>
      </w:r>
      <w:r>
        <w:rPr>
          <w:rFonts w:ascii="宋体" w:hAnsi="宋体" w:cs="宋体" w:hint="eastAsia"/>
          <w:kern w:val="0"/>
          <w:sz w:val="24"/>
          <w:shd w:val="clear" w:color="auto" w:fill="F9F9F9"/>
          <w:lang w:bidi="ar"/>
        </w:rPr>
        <w:t>2</w:t>
      </w:r>
      <w:r>
        <w:rPr>
          <w:rFonts w:ascii="宋体" w:hAnsi="宋体" w:cs="宋体" w:hint="eastAsia"/>
          <w:kern w:val="0"/>
          <w:sz w:val="24"/>
          <w:shd w:val="clear" w:color="auto" w:fill="F9F9F9"/>
          <w:lang w:bidi="ar"/>
        </w:rPr>
        <w:t>人、在职</w:t>
      </w:r>
      <w:r>
        <w:rPr>
          <w:rFonts w:ascii="宋体" w:hAnsi="宋体" w:cs="宋体" w:hint="eastAsia"/>
          <w:kern w:val="0"/>
          <w:sz w:val="24"/>
          <w:shd w:val="clear" w:color="auto" w:fill="F9F9F9"/>
          <w:lang w:bidi="ar"/>
        </w:rPr>
        <w:t>16</w:t>
      </w:r>
      <w:r>
        <w:rPr>
          <w:rFonts w:ascii="宋体" w:hAnsi="宋体" w:cs="宋体" w:hint="eastAsia"/>
          <w:kern w:val="0"/>
          <w:sz w:val="24"/>
          <w:shd w:val="clear" w:color="auto" w:fill="F9F9F9"/>
          <w:lang w:bidi="ar"/>
        </w:rPr>
        <w:t>人（行政编制</w:t>
      </w:r>
      <w:r>
        <w:rPr>
          <w:rFonts w:ascii="宋体" w:hAnsi="宋体" w:cs="宋体" w:hint="eastAsia"/>
          <w:kern w:val="0"/>
          <w:sz w:val="24"/>
          <w:shd w:val="clear" w:color="auto" w:fill="F9F9F9"/>
          <w:lang w:bidi="ar"/>
        </w:rPr>
        <w:t>16</w:t>
      </w:r>
      <w:r>
        <w:rPr>
          <w:rFonts w:ascii="宋体" w:hAnsi="宋体" w:cs="宋体" w:hint="eastAsia"/>
          <w:kern w:val="0"/>
          <w:sz w:val="24"/>
          <w:shd w:val="clear" w:color="auto" w:fill="F9F9F9"/>
          <w:lang w:bidi="ar"/>
        </w:rPr>
        <w:t>人、事业编制</w:t>
      </w:r>
      <w:r>
        <w:rPr>
          <w:rFonts w:ascii="宋体" w:hAnsi="宋体" w:cs="宋体" w:hint="eastAsia"/>
          <w:kern w:val="0"/>
          <w:sz w:val="24"/>
          <w:shd w:val="clear" w:color="auto" w:fill="F9F9F9"/>
          <w:lang w:bidi="ar"/>
        </w:rPr>
        <w:t>10</w:t>
      </w:r>
      <w:r>
        <w:rPr>
          <w:rFonts w:ascii="宋体" w:hAnsi="宋体" w:cs="宋体" w:hint="eastAsia"/>
          <w:kern w:val="0"/>
          <w:sz w:val="24"/>
          <w:shd w:val="clear" w:color="auto" w:fill="F9F9F9"/>
          <w:lang w:bidi="ar"/>
        </w:rPr>
        <w:t>人）。</w:t>
      </w:r>
    </w:p>
    <w:p w:rsidR="00D85952" w:rsidRDefault="006B47BE">
      <w:pPr>
        <w:widowControl/>
        <w:spacing w:line="500" w:lineRule="exact"/>
        <w:ind w:firstLineChars="200" w:firstLine="480"/>
        <w:rPr>
          <w:rFonts w:ascii="宋体" w:hAnsi="宋体" w:cs="宋体"/>
          <w:kern w:val="0"/>
          <w:sz w:val="24"/>
          <w:shd w:val="clear" w:color="auto" w:fill="F9F9F9"/>
          <w:lang w:bidi="ar"/>
        </w:rPr>
      </w:pPr>
      <w:r>
        <w:rPr>
          <w:rFonts w:ascii="宋体" w:hAnsi="宋体" w:cs="宋体" w:hint="eastAsia"/>
          <w:kern w:val="0"/>
          <w:sz w:val="24"/>
          <w:shd w:val="clear" w:color="auto" w:fill="F9F9F9"/>
          <w:lang w:bidi="ar"/>
        </w:rPr>
        <w:t>内设</w:t>
      </w:r>
      <w:r>
        <w:rPr>
          <w:rFonts w:ascii="宋体" w:hAnsi="宋体" w:cs="宋体" w:hint="eastAsia"/>
          <w:kern w:val="0"/>
          <w:sz w:val="24"/>
          <w:shd w:val="clear" w:color="auto" w:fill="F9F9F9"/>
          <w:lang w:bidi="ar"/>
        </w:rPr>
        <w:t>5</w:t>
      </w:r>
      <w:r>
        <w:rPr>
          <w:rFonts w:ascii="宋体" w:hAnsi="宋体" w:cs="宋体" w:hint="eastAsia"/>
          <w:kern w:val="0"/>
          <w:sz w:val="24"/>
          <w:shd w:val="clear" w:color="auto" w:fill="F9F9F9"/>
          <w:lang w:bidi="ar"/>
        </w:rPr>
        <w:t>个股室机构，分别是：经济运行监测股、社会发展股、固定资产投资股、办公室</w:t>
      </w:r>
      <w:r>
        <w:rPr>
          <w:rFonts w:ascii="宋体" w:hAnsi="宋体" w:cs="宋体" w:hint="eastAsia"/>
          <w:kern w:val="0"/>
          <w:sz w:val="24"/>
          <w:shd w:val="clear" w:color="auto" w:fill="F9F9F9"/>
          <w:lang w:bidi="ar"/>
        </w:rPr>
        <w:t>，怀仁市新兴产业发展促进中心。</w:t>
      </w:r>
    </w:p>
    <w:p w:rsidR="00D85952" w:rsidRDefault="006B47BE">
      <w:pPr>
        <w:widowControl/>
        <w:spacing w:line="500" w:lineRule="exact"/>
        <w:ind w:firstLineChars="200" w:firstLine="480"/>
        <w:rPr>
          <w:rFonts w:ascii="宋体" w:hAnsi="宋体" w:cs="宋体"/>
          <w:color w:val="000000"/>
          <w:kern w:val="0"/>
          <w:sz w:val="24"/>
        </w:rPr>
      </w:pPr>
      <w:r>
        <w:rPr>
          <w:rFonts w:ascii="宋体" w:hAnsi="宋体" w:cs="宋体" w:hint="eastAsia"/>
          <w:color w:val="000000"/>
          <w:kern w:val="0"/>
          <w:sz w:val="24"/>
        </w:rPr>
        <w:t>（三）预算编报范围</w:t>
      </w:r>
    </w:p>
    <w:p w:rsidR="00D85952" w:rsidRDefault="006B47BE">
      <w:pPr>
        <w:widowControl/>
        <w:spacing w:line="500" w:lineRule="exact"/>
        <w:ind w:firstLineChars="200" w:firstLine="480"/>
        <w:jc w:val="left"/>
        <w:rPr>
          <w:rFonts w:ascii="宋体" w:hAnsi="宋体" w:cs="宋体"/>
          <w:color w:val="000000"/>
          <w:kern w:val="0"/>
          <w:sz w:val="24"/>
        </w:rPr>
      </w:pPr>
      <w:r>
        <w:rPr>
          <w:rFonts w:ascii="宋体" w:hAnsi="宋体" w:cs="宋体" w:hint="eastAsia"/>
          <w:color w:val="000000"/>
          <w:kern w:val="0"/>
          <w:sz w:val="24"/>
        </w:rPr>
        <w:t>202</w:t>
      </w:r>
      <w:r>
        <w:rPr>
          <w:rFonts w:ascii="宋体" w:hAnsi="宋体" w:cs="宋体" w:hint="eastAsia"/>
          <w:color w:val="000000"/>
          <w:kern w:val="0"/>
          <w:sz w:val="24"/>
        </w:rPr>
        <w:t>2</w:t>
      </w:r>
      <w:r>
        <w:rPr>
          <w:rFonts w:ascii="宋体" w:hAnsi="宋体" w:cs="宋体" w:hint="eastAsia"/>
          <w:color w:val="000000"/>
          <w:kern w:val="0"/>
          <w:sz w:val="24"/>
        </w:rPr>
        <w:t>年预算编报范围包括单位本级，未有二级预算单位。</w:t>
      </w:r>
    </w:p>
    <w:p w:rsidR="00D85952" w:rsidRDefault="006B47BE">
      <w:pPr>
        <w:widowControl/>
        <w:shd w:val="clear" w:color="auto" w:fill="F9F9F9"/>
        <w:spacing w:line="480" w:lineRule="exact"/>
        <w:ind w:firstLineChars="200" w:firstLine="482"/>
        <w:rPr>
          <w:rFonts w:ascii="宋体" w:hAnsi="宋体" w:cs="宋体"/>
          <w:b/>
          <w:kern w:val="0"/>
          <w:sz w:val="24"/>
        </w:rPr>
      </w:pPr>
      <w:r>
        <w:rPr>
          <w:rFonts w:ascii="宋体" w:hAnsi="宋体" w:cs="宋体" w:hint="eastAsia"/>
          <w:b/>
          <w:kern w:val="0"/>
          <w:sz w:val="24"/>
        </w:rPr>
        <w:t>二、</w:t>
      </w:r>
      <w:r>
        <w:rPr>
          <w:rFonts w:ascii="宋体" w:hAnsi="宋体" w:cs="宋体" w:hint="eastAsia"/>
          <w:b/>
          <w:kern w:val="0"/>
          <w:sz w:val="24"/>
        </w:rPr>
        <w:t>202</w:t>
      </w:r>
      <w:r>
        <w:rPr>
          <w:rFonts w:ascii="宋体" w:hAnsi="宋体" w:cs="宋体" w:hint="eastAsia"/>
          <w:b/>
          <w:kern w:val="0"/>
          <w:sz w:val="24"/>
        </w:rPr>
        <w:t>2</w:t>
      </w:r>
      <w:r>
        <w:rPr>
          <w:rFonts w:ascii="宋体" w:hAnsi="宋体" w:cs="宋体" w:hint="eastAsia"/>
          <w:b/>
          <w:kern w:val="0"/>
          <w:sz w:val="24"/>
        </w:rPr>
        <w:t>年部门预算公开表</w:t>
      </w:r>
    </w:p>
    <w:p w:rsidR="000518AE" w:rsidRDefault="000518AE" w:rsidP="000518AE">
      <w:pPr>
        <w:widowControl/>
        <w:tabs>
          <w:tab w:val="left" w:pos="574"/>
        </w:tabs>
        <w:spacing w:line="400" w:lineRule="exact"/>
        <w:ind w:firstLineChars="200" w:firstLine="480"/>
        <w:jc w:val="left"/>
        <w:rPr>
          <w:rFonts w:ascii="宋体" w:hAnsi="宋体" w:cs="宋体"/>
          <w:color w:val="000000"/>
          <w:sz w:val="24"/>
        </w:rPr>
      </w:pPr>
      <w:r>
        <w:rPr>
          <w:rFonts w:ascii="宋体" w:hAnsi="宋体" w:cs="宋体" w:hint="eastAsia"/>
          <w:color w:val="000000"/>
          <w:kern w:val="0"/>
          <w:sz w:val="24"/>
          <w:shd w:val="clear" w:color="auto" w:fill="F9F9F9"/>
          <w:lang w:bidi="ar"/>
        </w:rPr>
        <w:t>1、部门预算收支总表</w:t>
      </w:r>
    </w:p>
    <w:p w:rsidR="000518AE" w:rsidRDefault="000518AE" w:rsidP="000518AE">
      <w:pPr>
        <w:widowControl/>
        <w:spacing w:line="400" w:lineRule="exact"/>
        <w:ind w:firstLineChars="200" w:firstLine="480"/>
        <w:jc w:val="left"/>
        <w:rPr>
          <w:rFonts w:ascii="宋体" w:hAnsi="宋体" w:cs="宋体" w:hint="eastAsia"/>
          <w:color w:val="000000"/>
          <w:kern w:val="0"/>
          <w:sz w:val="24"/>
          <w:shd w:val="clear" w:color="auto" w:fill="F9F9F9"/>
          <w:lang w:bidi="ar"/>
        </w:rPr>
      </w:pPr>
      <w:r>
        <w:rPr>
          <w:rFonts w:ascii="宋体" w:hAnsi="宋体" w:cs="宋体" w:hint="eastAsia"/>
          <w:color w:val="000000"/>
          <w:kern w:val="0"/>
          <w:sz w:val="24"/>
          <w:shd w:val="clear" w:color="auto" w:fill="F9F9F9"/>
          <w:lang w:bidi="ar"/>
        </w:rPr>
        <w:t>2、部门收入报表</w:t>
      </w:r>
    </w:p>
    <w:p w:rsidR="000518AE" w:rsidRDefault="000518AE" w:rsidP="000518AE">
      <w:pPr>
        <w:widowControl/>
        <w:spacing w:line="400" w:lineRule="exact"/>
        <w:ind w:firstLineChars="200" w:firstLine="480"/>
        <w:jc w:val="left"/>
        <w:rPr>
          <w:rFonts w:ascii="宋体" w:hAnsi="宋体" w:cs="宋体" w:hint="eastAsia"/>
          <w:color w:val="000000"/>
          <w:sz w:val="24"/>
        </w:rPr>
      </w:pPr>
      <w:r>
        <w:rPr>
          <w:rFonts w:ascii="宋体" w:hAnsi="宋体" w:cs="宋体" w:hint="eastAsia"/>
          <w:color w:val="000000"/>
          <w:kern w:val="0"/>
          <w:sz w:val="24"/>
          <w:shd w:val="clear" w:color="auto" w:fill="F9F9F9"/>
          <w:lang w:bidi="ar"/>
        </w:rPr>
        <w:t>3、部门支出总表</w:t>
      </w:r>
    </w:p>
    <w:p w:rsidR="000518AE" w:rsidRDefault="000518AE" w:rsidP="000518AE">
      <w:pPr>
        <w:widowControl/>
        <w:spacing w:line="400" w:lineRule="exact"/>
        <w:ind w:firstLineChars="200" w:firstLine="480"/>
        <w:jc w:val="left"/>
        <w:rPr>
          <w:rFonts w:ascii="宋体" w:hAnsi="宋体" w:cs="宋体" w:hint="eastAsia"/>
          <w:color w:val="000000"/>
          <w:sz w:val="24"/>
        </w:rPr>
      </w:pPr>
      <w:r>
        <w:rPr>
          <w:rFonts w:ascii="宋体" w:hAnsi="宋体" w:cs="宋体" w:hint="eastAsia"/>
          <w:color w:val="000000"/>
          <w:kern w:val="0"/>
          <w:sz w:val="24"/>
          <w:shd w:val="clear" w:color="auto" w:fill="F9F9F9"/>
          <w:lang w:bidi="ar"/>
        </w:rPr>
        <w:t>4、财政拨款收支总表</w:t>
      </w:r>
    </w:p>
    <w:p w:rsidR="000518AE" w:rsidRDefault="000518AE" w:rsidP="000518AE">
      <w:pPr>
        <w:widowControl/>
        <w:spacing w:line="400" w:lineRule="exact"/>
        <w:ind w:firstLineChars="200" w:firstLine="480"/>
        <w:jc w:val="left"/>
        <w:rPr>
          <w:rFonts w:ascii="宋体" w:hAnsi="宋体" w:cs="宋体" w:hint="eastAsia"/>
          <w:color w:val="000000"/>
          <w:sz w:val="24"/>
        </w:rPr>
      </w:pPr>
      <w:r>
        <w:rPr>
          <w:rFonts w:ascii="宋体" w:hAnsi="宋体" w:cs="宋体" w:hint="eastAsia"/>
          <w:color w:val="000000"/>
          <w:kern w:val="0"/>
          <w:sz w:val="24"/>
          <w:shd w:val="clear" w:color="auto" w:fill="F9F9F9"/>
          <w:lang w:bidi="ar"/>
        </w:rPr>
        <w:t>5、一般公共预算支出表</w:t>
      </w:r>
      <w:bookmarkStart w:id="0" w:name="_GoBack"/>
      <w:bookmarkEnd w:id="0"/>
    </w:p>
    <w:p w:rsidR="000518AE" w:rsidRDefault="000518AE" w:rsidP="000518AE">
      <w:pPr>
        <w:widowControl/>
        <w:spacing w:line="400" w:lineRule="exact"/>
        <w:ind w:firstLineChars="200" w:firstLine="480"/>
        <w:jc w:val="left"/>
        <w:rPr>
          <w:rFonts w:ascii="宋体" w:hAnsi="宋体" w:cs="宋体" w:hint="eastAsia"/>
          <w:color w:val="000000"/>
          <w:kern w:val="0"/>
          <w:sz w:val="24"/>
          <w:shd w:val="clear" w:color="auto" w:fill="F9F9F9"/>
          <w:lang w:bidi="ar"/>
        </w:rPr>
      </w:pPr>
      <w:r>
        <w:rPr>
          <w:rFonts w:ascii="宋体" w:hAnsi="宋体" w:cs="宋体" w:hint="eastAsia"/>
          <w:color w:val="000000"/>
          <w:kern w:val="0"/>
          <w:sz w:val="24"/>
          <w:shd w:val="clear" w:color="auto" w:fill="F9F9F9"/>
          <w:lang w:bidi="ar"/>
        </w:rPr>
        <w:t>6、一般公共预算基本</w:t>
      </w:r>
      <w:proofErr w:type="gramStart"/>
      <w:r>
        <w:rPr>
          <w:rFonts w:ascii="宋体" w:hAnsi="宋体" w:cs="宋体" w:hint="eastAsia"/>
          <w:color w:val="000000"/>
          <w:kern w:val="0"/>
          <w:sz w:val="24"/>
          <w:shd w:val="clear" w:color="auto" w:fill="F9F9F9"/>
          <w:lang w:bidi="ar"/>
        </w:rPr>
        <w:t>支出分</w:t>
      </w:r>
      <w:proofErr w:type="gramEnd"/>
      <w:r>
        <w:rPr>
          <w:rFonts w:ascii="宋体" w:hAnsi="宋体" w:cs="宋体" w:hint="eastAsia"/>
          <w:color w:val="000000"/>
          <w:kern w:val="0"/>
          <w:sz w:val="24"/>
          <w:shd w:val="clear" w:color="auto" w:fill="F9F9F9"/>
          <w:lang w:bidi="ar"/>
        </w:rPr>
        <w:t>经济科目表</w:t>
      </w:r>
    </w:p>
    <w:p w:rsidR="000518AE" w:rsidRDefault="000518AE" w:rsidP="000518AE">
      <w:pPr>
        <w:widowControl/>
        <w:spacing w:line="400" w:lineRule="exact"/>
        <w:ind w:firstLineChars="200" w:firstLine="480"/>
        <w:jc w:val="left"/>
        <w:rPr>
          <w:rFonts w:ascii="宋体" w:hAnsi="宋体" w:cs="宋体" w:hint="eastAsia"/>
          <w:color w:val="000000"/>
          <w:kern w:val="0"/>
          <w:sz w:val="24"/>
          <w:shd w:val="clear" w:color="auto" w:fill="F9F9F9"/>
          <w:lang w:bidi="ar"/>
        </w:rPr>
      </w:pPr>
      <w:r>
        <w:rPr>
          <w:rFonts w:ascii="宋体" w:hAnsi="宋体" w:cs="宋体" w:hint="eastAsia"/>
          <w:color w:val="000000"/>
          <w:kern w:val="0"/>
          <w:sz w:val="24"/>
          <w:shd w:val="clear" w:color="auto" w:fill="F9F9F9"/>
          <w:lang w:bidi="ar"/>
        </w:rPr>
        <w:t>7、政府性基金收入表</w:t>
      </w:r>
    </w:p>
    <w:p w:rsidR="000518AE" w:rsidRDefault="000518AE" w:rsidP="000518AE">
      <w:pPr>
        <w:widowControl/>
        <w:spacing w:line="400" w:lineRule="exact"/>
        <w:ind w:firstLineChars="200" w:firstLine="480"/>
        <w:jc w:val="left"/>
        <w:rPr>
          <w:rFonts w:ascii="宋体" w:hAnsi="宋体" w:cs="宋体" w:hint="eastAsia"/>
          <w:color w:val="000000"/>
          <w:kern w:val="0"/>
          <w:sz w:val="24"/>
          <w:shd w:val="clear" w:color="auto" w:fill="F9F9F9"/>
          <w:lang w:bidi="ar"/>
        </w:rPr>
      </w:pPr>
      <w:r>
        <w:rPr>
          <w:rFonts w:ascii="宋体" w:hAnsi="宋体" w:cs="宋体" w:hint="eastAsia"/>
          <w:color w:val="000000"/>
          <w:kern w:val="0"/>
          <w:sz w:val="24"/>
          <w:shd w:val="clear" w:color="auto" w:fill="F9F9F9"/>
          <w:lang w:bidi="ar"/>
        </w:rPr>
        <w:t>8、政府性基金支出表</w:t>
      </w:r>
    </w:p>
    <w:p w:rsidR="000518AE" w:rsidRDefault="000518AE" w:rsidP="000518AE">
      <w:pPr>
        <w:widowControl/>
        <w:spacing w:line="400" w:lineRule="exact"/>
        <w:ind w:firstLineChars="200" w:firstLine="480"/>
        <w:jc w:val="left"/>
        <w:rPr>
          <w:rFonts w:ascii="宋体" w:hAnsi="宋体" w:cs="宋体" w:hint="eastAsia"/>
          <w:color w:val="000000"/>
          <w:kern w:val="0"/>
          <w:sz w:val="24"/>
          <w:shd w:val="clear" w:color="auto" w:fill="F9F9F9"/>
          <w:lang w:bidi="ar"/>
        </w:rPr>
      </w:pPr>
      <w:r>
        <w:rPr>
          <w:rFonts w:ascii="宋体" w:hAnsi="宋体" w:cs="宋体" w:hint="eastAsia"/>
          <w:color w:val="000000"/>
          <w:kern w:val="0"/>
          <w:sz w:val="24"/>
          <w:shd w:val="clear" w:color="auto" w:fill="F9F9F9"/>
          <w:lang w:bidi="ar"/>
        </w:rPr>
        <w:t>9、国有资本经营预算收支预算表</w:t>
      </w:r>
    </w:p>
    <w:p w:rsidR="000518AE" w:rsidRDefault="000518AE" w:rsidP="000518AE">
      <w:pPr>
        <w:widowControl/>
        <w:spacing w:line="400" w:lineRule="exact"/>
        <w:ind w:firstLineChars="200" w:firstLine="480"/>
        <w:jc w:val="left"/>
        <w:rPr>
          <w:rFonts w:ascii="宋体" w:hAnsi="宋体" w:cs="宋体" w:hint="eastAsia"/>
          <w:color w:val="000000"/>
          <w:sz w:val="24"/>
        </w:rPr>
      </w:pPr>
      <w:r>
        <w:rPr>
          <w:rFonts w:ascii="宋体" w:hAnsi="宋体" w:cs="宋体" w:hint="eastAsia"/>
          <w:color w:val="000000"/>
          <w:kern w:val="0"/>
          <w:sz w:val="24"/>
          <w:shd w:val="clear" w:color="auto" w:fill="F9F9F9"/>
          <w:lang w:bidi="ar"/>
        </w:rPr>
        <w:t>10、“三公”经费支出表</w:t>
      </w:r>
    </w:p>
    <w:p w:rsidR="000518AE" w:rsidRDefault="000518AE" w:rsidP="000518AE">
      <w:pPr>
        <w:widowControl/>
        <w:spacing w:line="400" w:lineRule="exact"/>
        <w:ind w:firstLineChars="200" w:firstLine="480"/>
        <w:jc w:val="left"/>
        <w:rPr>
          <w:rFonts w:ascii="宋体" w:hAnsi="宋体" w:cs="宋体" w:hint="eastAsia"/>
          <w:color w:val="000000"/>
          <w:kern w:val="0"/>
          <w:sz w:val="24"/>
          <w:shd w:val="clear" w:color="auto" w:fill="F9F9F9"/>
          <w:lang w:bidi="ar"/>
        </w:rPr>
      </w:pPr>
      <w:r>
        <w:rPr>
          <w:rFonts w:ascii="宋体" w:hAnsi="宋体" w:cs="宋体" w:hint="eastAsia"/>
          <w:color w:val="000000"/>
          <w:kern w:val="0"/>
          <w:sz w:val="24"/>
          <w:shd w:val="clear" w:color="auto" w:fill="F9F9F9"/>
          <w:lang w:bidi="ar"/>
        </w:rPr>
        <w:t>11、机关运行经费财政拨款情况统计表</w:t>
      </w:r>
    </w:p>
    <w:p w:rsidR="00D85952" w:rsidRDefault="006B47BE">
      <w:pPr>
        <w:widowControl/>
        <w:shd w:val="clear" w:color="auto" w:fill="F9F9F9"/>
        <w:spacing w:line="480" w:lineRule="exact"/>
        <w:ind w:firstLineChars="200" w:firstLine="482"/>
        <w:rPr>
          <w:rFonts w:ascii="宋体" w:hAnsi="宋体" w:cs="宋体"/>
          <w:b/>
          <w:kern w:val="0"/>
          <w:sz w:val="24"/>
        </w:rPr>
      </w:pPr>
      <w:r>
        <w:rPr>
          <w:rFonts w:ascii="宋体" w:hAnsi="宋体" w:cs="宋体" w:hint="eastAsia"/>
          <w:b/>
          <w:kern w:val="0"/>
          <w:sz w:val="24"/>
        </w:rPr>
        <w:t>三、部门收支总体情况</w:t>
      </w:r>
    </w:p>
    <w:p w:rsidR="00D85952" w:rsidRDefault="006B47BE">
      <w:pPr>
        <w:widowControl/>
        <w:shd w:val="clear" w:color="auto" w:fill="F9F9F9"/>
        <w:spacing w:line="480" w:lineRule="exact"/>
        <w:ind w:firstLineChars="200" w:firstLine="480"/>
        <w:rPr>
          <w:rFonts w:ascii="宋体" w:hAnsi="宋体" w:cs="宋体"/>
          <w:kern w:val="0"/>
          <w:sz w:val="24"/>
        </w:rPr>
      </w:pPr>
      <w:r>
        <w:rPr>
          <w:rFonts w:ascii="宋体" w:hAnsi="宋体" w:cs="宋体" w:hint="eastAsia"/>
          <w:kern w:val="0"/>
          <w:sz w:val="24"/>
        </w:rPr>
        <w:t>（一）收入预算</w:t>
      </w:r>
      <w:r>
        <w:rPr>
          <w:rFonts w:ascii="宋体" w:hAnsi="宋体" w:cs="宋体" w:hint="eastAsia"/>
          <w:kern w:val="0"/>
          <w:sz w:val="24"/>
        </w:rPr>
        <w:t xml:space="preserve">  </w:t>
      </w:r>
      <w:r>
        <w:rPr>
          <w:rFonts w:ascii="宋体" w:hAnsi="宋体" w:cs="宋体" w:hint="eastAsia"/>
          <w:kern w:val="0"/>
          <w:sz w:val="24"/>
        </w:rPr>
        <w:t>一般公共预算收入：</w:t>
      </w:r>
      <w:r>
        <w:rPr>
          <w:rFonts w:ascii="宋体" w:hAnsi="宋体" w:cs="宋体" w:hint="eastAsia"/>
          <w:kern w:val="0"/>
          <w:sz w:val="24"/>
        </w:rPr>
        <w:t>674.12</w:t>
      </w:r>
      <w:r>
        <w:rPr>
          <w:rFonts w:ascii="宋体" w:hAnsi="宋体" w:cs="宋体" w:hint="eastAsia"/>
          <w:kern w:val="0"/>
          <w:sz w:val="24"/>
        </w:rPr>
        <w:t>万元；较</w:t>
      </w:r>
      <w:r>
        <w:rPr>
          <w:rFonts w:ascii="宋体" w:hAnsi="宋体" w:cs="宋体" w:hint="eastAsia"/>
          <w:kern w:val="0"/>
          <w:sz w:val="24"/>
        </w:rPr>
        <w:t>202</w:t>
      </w:r>
      <w:r>
        <w:rPr>
          <w:rFonts w:ascii="宋体" w:hAnsi="宋体" w:cs="宋体" w:hint="eastAsia"/>
          <w:kern w:val="0"/>
          <w:sz w:val="24"/>
        </w:rPr>
        <w:t>1</w:t>
      </w:r>
      <w:r>
        <w:rPr>
          <w:rFonts w:ascii="宋体" w:hAnsi="宋体" w:cs="宋体" w:hint="eastAsia"/>
          <w:kern w:val="0"/>
          <w:sz w:val="24"/>
        </w:rPr>
        <w:t>年减少</w:t>
      </w:r>
      <w:r>
        <w:rPr>
          <w:rFonts w:ascii="宋体" w:hAnsi="宋体" w:cs="宋体" w:hint="eastAsia"/>
          <w:kern w:val="0"/>
          <w:sz w:val="24"/>
        </w:rPr>
        <w:t>297.88</w:t>
      </w:r>
      <w:r>
        <w:rPr>
          <w:rFonts w:ascii="宋体" w:hAnsi="宋体" w:cs="宋体" w:hint="eastAsia"/>
          <w:kern w:val="0"/>
          <w:sz w:val="24"/>
        </w:rPr>
        <w:t>万元，减少</w:t>
      </w:r>
      <w:r>
        <w:rPr>
          <w:rFonts w:ascii="宋体" w:hAnsi="宋体" w:cs="宋体" w:hint="eastAsia"/>
          <w:kern w:val="0"/>
          <w:sz w:val="24"/>
        </w:rPr>
        <w:t>30.6</w:t>
      </w:r>
      <w:r>
        <w:rPr>
          <w:rFonts w:ascii="宋体" w:hAnsi="宋体" w:cs="宋体" w:hint="eastAsia"/>
          <w:kern w:val="0"/>
          <w:sz w:val="24"/>
        </w:rPr>
        <w:t>%</w:t>
      </w:r>
      <w:r>
        <w:rPr>
          <w:rFonts w:ascii="宋体" w:hAnsi="宋体" w:cs="宋体" w:hint="eastAsia"/>
          <w:kern w:val="0"/>
          <w:sz w:val="24"/>
        </w:rPr>
        <w:t>。减少原因是</w:t>
      </w:r>
      <w:r>
        <w:rPr>
          <w:rFonts w:ascii="宋体" w:hAnsi="宋体" w:cs="宋体" w:hint="eastAsia"/>
          <w:kern w:val="0"/>
          <w:sz w:val="24"/>
        </w:rPr>
        <w:t>202</w:t>
      </w:r>
      <w:r>
        <w:rPr>
          <w:rFonts w:ascii="宋体" w:hAnsi="宋体" w:cs="宋体" w:hint="eastAsia"/>
          <w:kern w:val="0"/>
          <w:sz w:val="24"/>
        </w:rPr>
        <w:t>2</w:t>
      </w:r>
      <w:r>
        <w:rPr>
          <w:rFonts w:ascii="宋体" w:hAnsi="宋体" w:cs="宋体" w:hint="eastAsia"/>
          <w:kern w:val="0"/>
          <w:sz w:val="24"/>
        </w:rPr>
        <w:t>年</w:t>
      </w:r>
      <w:r>
        <w:rPr>
          <w:rFonts w:ascii="宋体" w:hAnsi="宋体" w:cs="宋体" w:hint="eastAsia"/>
          <w:kern w:val="0"/>
          <w:sz w:val="24"/>
        </w:rPr>
        <w:t>项目经费</w:t>
      </w:r>
      <w:r>
        <w:rPr>
          <w:rFonts w:ascii="宋体" w:hAnsi="宋体" w:cs="宋体" w:hint="eastAsia"/>
          <w:kern w:val="0"/>
          <w:sz w:val="24"/>
        </w:rPr>
        <w:t>比上年减少。</w:t>
      </w:r>
    </w:p>
    <w:p w:rsidR="00D85952" w:rsidRDefault="006B47BE">
      <w:pPr>
        <w:widowControl/>
        <w:shd w:val="clear" w:color="auto" w:fill="F9F9F9"/>
        <w:spacing w:line="480" w:lineRule="exac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（二）支出预算</w:t>
      </w:r>
      <w:r>
        <w:rPr>
          <w:rFonts w:ascii="宋体" w:hAnsi="宋体" w:cs="宋体" w:hint="eastAsia"/>
          <w:kern w:val="0"/>
          <w:sz w:val="24"/>
        </w:rPr>
        <w:t xml:space="preserve">  </w:t>
      </w:r>
      <w:r>
        <w:rPr>
          <w:rFonts w:ascii="宋体" w:hAnsi="宋体" w:cs="宋体" w:hint="eastAsia"/>
          <w:kern w:val="0"/>
          <w:sz w:val="24"/>
        </w:rPr>
        <w:t>一般公共服务支出</w:t>
      </w:r>
      <w:r>
        <w:rPr>
          <w:rFonts w:ascii="宋体" w:hAnsi="宋体" w:cs="宋体" w:hint="eastAsia"/>
          <w:kern w:val="0"/>
          <w:sz w:val="24"/>
        </w:rPr>
        <w:t>674.12</w:t>
      </w:r>
      <w:r>
        <w:rPr>
          <w:rFonts w:ascii="宋体" w:hAnsi="宋体" w:cs="宋体" w:hint="eastAsia"/>
          <w:kern w:val="0"/>
          <w:sz w:val="24"/>
        </w:rPr>
        <w:t>万元；其中：基本支出</w:t>
      </w:r>
      <w:r>
        <w:rPr>
          <w:rFonts w:ascii="宋体" w:hAnsi="宋体" w:cs="宋体" w:hint="eastAsia"/>
          <w:kern w:val="0"/>
          <w:sz w:val="24"/>
        </w:rPr>
        <w:t>329</w:t>
      </w:r>
      <w:r>
        <w:rPr>
          <w:rFonts w:ascii="宋体" w:hAnsi="宋体" w:cs="宋体" w:hint="eastAsia"/>
          <w:kern w:val="0"/>
          <w:sz w:val="24"/>
        </w:rPr>
        <w:t>万元；</w:t>
      </w:r>
      <w:r>
        <w:rPr>
          <w:rFonts w:ascii="宋体" w:hAnsi="宋体" w:cs="宋体" w:hint="eastAsia"/>
          <w:kern w:val="0"/>
          <w:sz w:val="24"/>
        </w:rPr>
        <w:t>公用经费</w:t>
      </w:r>
      <w:r>
        <w:rPr>
          <w:rFonts w:ascii="宋体" w:hAnsi="宋体" w:cs="宋体" w:hint="eastAsia"/>
          <w:kern w:val="0"/>
          <w:sz w:val="24"/>
        </w:rPr>
        <w:t>20.36</w:t>
      </w:r>
      <w:r>
        <w:rPr>
          <w:rFonts w:ascii="宋体" w:hAnsi="宋体" w:cs="宋体" w:hint="eastAsia"/>
          <w:kern w:val="0"/>
          <w:sz w:val="24"/>
        </w:rPr>
        <w:t>万元，</w:t>
      </w:r>
      <w:r>
        <w:rPr>
          <w:rFonts w:ascii="宋体" w:hAnsi="宋体" w:cs="宋体" w:hint="eastAsia"/>
          <w:kern w:val="0"/>
          <w:sz w:val="24"/>
        </w:rPr>
        <w:t>项目支出：</w:t>
      </w:r>
      <w:r>
        <w:rPr>
          <w:rFonts w:ascii="宋体" w:hAnsi="宋体" w:cs="宋体" w:hint="eastAsia"/>
          <w:kern w:val="0"/>
          <w:sz w:val="24"/>
        </w:rPr>
        <w:t>324.76</w:t>
      </w:r>
      <w:r>
        <w:rPr>
          <w:rFonts w:ascii="宋体" w:hAnsi="宋体" w:cs="宋体" w:hint="eastAsia"/>
          <w:kern w:val="0"/>
          <w:sz w:val="24"/>
        </w:rPr>
        <w:t>万元。</w:t>
      </w:r>
    </w:p>
    <w:p w:rsidR="00D85952" w:rsidRDefault="006B47BE">
      <w:pPr>
        <w:widowControl/>
        <w:shd w:val="clear" w:color="auto" w:fill="F9F9F9"/>
        <w:spacing w:line="480" w:lineRule="exact"/>
        <w:rPr>
          <w:rFonts w:ascii="宋体" w:hAnsi="宋体" w:cs="宋体"/>
          <w:b/>
          <w:kern w:val="0"/>
          <w:sz w:val="24"/>
        </w:rPr>
      </w:pPr>
      <w:r>
        <w:rPr>
          <w:rFonts w:ascii="宋体" w:hAnsi="宋体" w:cs="宋体" w:hint="eastAsia"/>
          <w:kern w:val="0"/>
          <w:sz w:val="24"/>
        </w:rPr>
        <w:t xml:space="preserve">    </w:t>
      </w:r>
      <w:r>
        <w:rPr>
          <w:rFonts w:ascii="宋体" w:hAnsi="宋体" w:cs="宋体" w:hint="eastAsia"/>
          <w:b/>
          <w:kern w:val="0"/>
          <w:sz w:val="24"/>
        </w:rPr>
        <w:t>四、一般公共预算拨款收入支出情况</w:t>
      </w:r>
    </w:p>
    <w:p w:rsidR="00D85952" w:rsidRDefault="006B47BE">
      <w:pPr>
        <w:widowControl/>
        <w:shd w:val="clear" w:color="auto" w:fill="F9F9F9"/>
        <w:spacing w:line="480" w:lineRule="exact"/>
        <w:ind w:firstLine="465"/>
        <w:rPr>
          <w:rFonts w:ascii="宋体" w:hAnsi="宋体" w:cs="宋体"/>
          <w:kern w:val="0"/>
          <w:sz w:val="24"/>
        </w:rPr>
      </w:pPr>
      <w:r>
        <w:rPr>
          <w:rFonts w:ascii="宋体" w:hAnsi="宋体" w:cs="宋体" w:hint="eastAsia"/>
          <w:kern w:val="0"/>
          <w:sz w:val="24"/>
        </w:rPr>
        <w:t>（一）基本支出</w:t>
      </w:r>
      <w:r>
        <w:rPr>
          <w:rFonts w:ascii="宋体" w:hAnsi="宋体" w:cs="宋体" w:hint="eastAsia"/>
          <w:kern w:val="0"/>
          <w:sz w:val="24"/>
        </w:rPr>
        <w:t>1</w:t>
      </w:r>
      <w:r>
        <w:rPr>
          <w:rFonts w:ascii="宋体" w:hAnsi="宋体" w:cs="宋体" w:hint="eastAsia"/>
          <w:kern w:val="0"/>
          <w:sz w:val="24"/>
        </w:rPr>
        <w:t>、工资福利支出：</w:t>
      </w:r>
      <w:r>
        <w:rPr>
          <w:rFonts w:ascii="宋体" w:hAnsi="宋体" w:cs="宋体" w:hint="eastAsia"/>
          <w:kern w:val="0"/>
          <w:sz w:val="24"/>
        </w:rPr>
        <w:t>329</w:t>
      </w:r>
      <w:r>
        <w:rPr>
          <w:rFonts w:ascii="宋体" w:hAnsi="宋体" w:cs="宋体" w:hint="eastAsia"/>
          <w:kern w:val="0"/>
          <w:sz w:val="24"/>
        </w:rPr>
        <w:t>万元，</w:t>
      </w:r>
      <w:r>
        <w:rPr>
          <w:rFonts w:ascii="宋体" w:hAnsi="宋体" w:cs="宋体" w:hint="eastAsia"/>
          <w:kern w:val="0"/>
          <w:sz w:val="24"/>
          <w:shd w:val="clear" w:color="auto" w:fill="F9F9F9"/>
        </w:rPr>
        <w:t>（其中：基本工资奖金津贴补贴</w:t>
      </w:r>
      <w:r>
        <w:rPr>
          <w:rFonts w:ascii="宋体" w:hAnsi="宋体" w:cs="宋体" w:hint="eastAsia"/>
          <w:kern w:val="0"/>
          <w:sz w:val="24"/>
          <w:shd w:val="clear" w:color="auto" w:fill="F9F9F9"/>
        </w:rPr>
        <w:t>248.47</w:t>
      </w:r>
      <w:r>
        <w:rPr>
          <w:rFonts w:ascii="宋体" w:hAnsi="宋体" w:cs="宋体" w:hint="eastAsia"/>
          <w:kern w:val="0"/>
          <w:sz w:val="24"/>
          <w:shd w:val="clear" w:color="auto" w:fill="F9F9F9"/>
        </w:rPr>
        <w:t>万元，住房公积金</w:t>
      </w:r>
      <w:r>
        <w:rPr>
          <w:rFonts w:ascii="宋体" w:hAnsi="宋体" w:cs="宋体" w:hint="eastAsia"/>
          <w:kern w:val="0"/>
          <w:sz w:val="24"/>
          <w:shd w:val="clear" w:color="auto" w:fill="F9F9F9"/>
        </w:rPr>
        <w:t>21.92</w:t>
      </w:r>
      <w:r>
        <w:rPr>
          <w:rFonts w:ascii="宋体" w:hAnsi="宋体" w:cs="宋体" w:hint="eastAsia"/>
          <w:kern w:val="0"/>
          <w:sz w:val="24"/>
          <w:shd w:val="clear" w:color="auto" w:fill="F9F9F9"/>
        </w:rPr>
        <w:t>万元，社会保障缴费</w:t>
      </w:r>
      <w:r>
        <w:rPr>
          <w:rFonts w:ascii="宋体" w:hAnsi="宋体" w:cs="宋体" w:hint="eastAsia"/>
          <w:kern w:val="0"/>
          <w:sz w:val="24"/>
          <w:shd w:val="clear" w:color="auto" w:fill="F9F9F9"/>
        </w:rPr>
        <w:t>58.61</w:t>
      </w:r>
      <w:r>
        <w:rPr>
          <w:rFonts w:ascii="宋体" w:hAnsi="宋体" w:cs="宋体" w:hint="eastAsia"/>
          <w:kern w:val="0"/>
          <w:sz w:val="24"/>
          <w:shd w:val="clear" w:color="auto" w:fill="F9F9F9"/>
        </w:rPr>
        <w:t>万元，）。</w:t>
      </w:r>
    </w:p>
    <w:p w:rsidR="00D85952" w:rsidRDefault="006B47BE">
      <w:pPr>
        <w:widowControl/>
        <w:shd w:val="clear" w:color="auto" w:fill="F9F9F9"/>
        <w:spacing w:line="480" w:lineRule="exact"/>
        <w:ind w:firstLine="465"/>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、公用经费支出：</w:t>
      </w:r>
      <w:r>
        <w:rPr>
          <w:rFonts w:ascii="宋体" w:hAnsi="宋体" w:cs="宋体" w:hint="eastAsia"/>
          <w:kern w:val="0"/>
          <w:sz w:val="24"/>
        </w:rPr>
        <w:t>20.36</w:t>
      </w:r>
      <w:r>
        <w:rPr>
          <w:rFonts w:ascii="宋体" w:hAnsi="宋体" w:cs="宋体" w:hint="eastAsia"/>
          <w:kern w:val="0"/>
          <w:sz w:val="24"/>
        </w:rPr>
        <w:t>万元。</w:t>
      </w:r>
      <w:r>
        <w:rPr>
          <w:rFonts w:ascii="宋体" w:hAnsi="宋体" w:cs="宋体" w:hint="eastAsia"/>
          <w:kern w:val="0"/>
          <w:sz w:val="24"/>
          <w:shd w:val="clear" w:color="auto" w:fill="F9F9F9"/>
        </w:rPr>
        <w:t>（其中：办公费</w:t>
      </w:r>
      <w:r>
        <w:rPr>
          <w:rFonts w:ascii="宋体" w:hAnsi="宋体" w:cs="宋体" w:hint="eastAsia"/>
          <w:kern w:val="0"/>
          <w:sz w:val="24"/>
          <w:shd w:val="clear" w:color="auto" w:fill="F9F9F9"/>
        </w:rPr>
        <w:t>2.</w:t>
      </w:r>
      <w:r>
        <w:rPr>
          <w:rFonts w:ascii="宋体" w:hAnsi="宋体" w:cs="宋体" w:hint="eastAsia"/>
          <w:kern w:val="0"/>
          <w:sz w:val="24"/>
          <w:shd w:val="clear" w:color="auto" w:fill="F9F9F9"/>
        </w:rPr>
        <w:t>5</w:t>
      </w:r>
      <w:r>
        <w:rPr>
          <w:rFonts w:ascii="宋体" w:hAnsi="宋体" w:cs="宋体" w:hint="eastAsia"/>
          <w:kern w:val="0"/>
          <w:sz w:val="24"/>
          <w:shd w:val="clear" w:color="auto" w:fill="F9F9F9"/>
        </w:rPr>
        <w:t>万元，印刷费</w:t>
      </w:r>
      <w:r>
        <w:rPr>
          <w:rFonts w:ascii="宋体" w:hAnsi="宋体" w:cs="宋体" w:hint="eastAsia"/>
          <w:kern w:val="0"/>
          <w:sz w:val="24"/>
          <w:shd w:val="clear" w:color="auto" w:fill="F9F9F9"/>
        </w:rPr>
        <w:t>3.4</w:t>
      </w:r>
      <w:r>
        <w:rPr>
          <w:rFonts w:ascii="宋体" w:hAnsi="宋体" w:cs="宋体" w:hint="eastAsia"/>
          <w:kern w:val="0"/>
          <w:sz w:val="24"/>
          <w:shd w:val="clear" w:color="auto" w:fill="F9F9F9"/>
        </w:rPr>
        <w:t>万元，邮电费</w:t>
      </w:r>
      <w:r>
        <w:rPr>
          <w:rFonts w:ascii="宋体" w:hAnsi="宋体" w:cs="宋体" w:hint="eastAsia"/>
          <w:kern w:val="0"/>
          <w:sz w:val="24"/>
          <w:shd w:val="clear" w:color="auto" w:fill="F9F9F9"/>
        </w:rPr>
        <w:t>0.9</w:t>
      </w:r>
      <w:r>
        <w:rPr>
          <w:rFonts w:ascii="宋体" w:hAnsi="宋体" w:cs="宋体" w:hint="eastAsia"/>
          <w:kern w:val="0"/>
          <w:sz w:val="24"/>
          <w:shd w:val="clear" w:color="auto" w:fill="F9F9F9"/>
        </w:rPr>
        <w:t>万元，差旅费</w:t>
      </w:r>
      <w:r>
        <w:rPr>
          <w:rFonts w:ascii="宋体" w:hAnsi="宋体" w:cs="宋体" w:hint="eastAsia"/>
          <w:kern w:val="0"/>
          <w:sz w:val="24"/>
          <w:shd w:val="clear" w:color="auto" w:fill="F9F9F9"/>
        </w:rPr>
        <w:t>1</w:t>
      </w:r>
      <w:r>
        <w:rPr>
          <w:rFonts w:ascii="宋体" w:hAnsi="宋体" w:cs="宋体" w:hint="eastAsia"/>
          <w:kern w:val="0"/>
          <w:sz w:val="24"/>
          <w:shd w:val="clear" w:color="auto" w:fill="F9F9F9"/>
        </w:rPr>
        <w:t>.3</w:t>
      </w:r>
      <w:r>
        <w:rPr>
          <w:rFonts w:ascii="宋体" w:hAnsi="宋体" w:cs="宋体" w:hint="eastAsia"/>
          <w:kern w:val="0"/>
          <w:sz w:val="24"/>
          <w:shd w:val="clear" w:color="auto" w:fill="F9F9F9"/>
        </w:rPr>
        <w:t>万元，公务车运行维护费</w:t>
      </w:r>
      <w:r>
        <w:rPr>
          <w:rFonts w:ascii="宋体" w:hAnsi="宋体" w:cs="宋体" w:hint="eastAsia"/>
          <w:kern w:val="0"/>
          <w:sz w:val="24"/>
          <w:shd w:val="clear" w:color="auto" w:fill="F9F9F9"/>
        </w:rPr>
        <w:t>4.5</w:t>
      </w:r>
      <w:r>
        <w:rPr>
          <w:rFonts w:ascii="宋体" w:hAnsi="宋体" w:cs="宋体" w:hint="eastAsia"/>
          <w:kern w:val="0"/>
          <w:sz w:val="24"/>
          <w:shd w:val="clear" w:color="auto" w:fill="F9F9F9"/>
        </w:rPr>
        <w:t>万元，其他交通费</w:t>
      </w:r>
      <w:r>
        <w:rPr>
          <w:rFonts w:ascii="宋体" w:hAnsi="宋体" w:cs="宋体" w:hint="eastAsia"/>
          <w:kern w:val="0"/>
          <w:sz w:val="24"/>
          <w:shd w:val="clear" w:color="auto" w:fill="F9F9F9"/>
        </w:rPr>
        <w:t>7.41</w:t>
      </w:r>
      <w:r>
        <w:rPr>
          <w:rFonts w:ascii="宋体" w:hAnsi="宋体" w:cs="宋体" w:hint="eastAsia"/>
          <w:kern w:val="0"/>
          <w:sz w:val="24"/>
          <w:shd w:val="clear" w:color="auto" w:fill="F9F9F9"/>
        </w:rPr>
        <w:t>万元。）</w:t>
      </w:r>
    </w:p>
    <w:p w:rsidR="00D85952" w:rsidRDefault="006B47BE">
      <w:pPr>
        <w:widowControl/>
        <w:shd w:val="clear" w:color="auto" w:fill="F9F9F9"/>
        <w:spacing w:line="480" w:lineRule="exact"/>
        <w:ind w:firstLine="480"/>
        <w:rPr>
          <w:rFonts w:ascii="宋体" w:hAnsi="宋体" w:cs="宋体"/>
          <w:kern w:val="0"/>
          <w:sz w:val="24"/>
        </w:rPr>
      </w:pPr>
      <w:r>
        <w:rPr>
          <w:rFonts w:ascii="宋体" w:hAnsi="宋体" w:cs="宋体" w:hint="eastAsia"/>
          <w:kern w:val="0"/>
          <w:sz w:val="24"/>
        </w:rPr>
        <w:t>（二）项目支出</w:t>
      </w:r>
      <w:r>
        <w:rPr>
          <w:rFonts w:ascii="宋体" w:hAnsi="宋体" w:cs="宋体" w:hint="eastAsia"/>
          <w:kern w:val="0"/>
          <w:sz w:val="24"/>
        </w:rPr>
        <w:t xml:space="preserve">  </w:t>
      </w:r>
    </w:p>
    <w:p w:rsidR="00D85952" w:rsidRDefault="006B47BE">
      <w:pPr>
        <w:widowControl/>
        <w:shd w:val="clear" w:color="auto" w:fill="F9F9F9"/>
        <w:spacing w:line="480" w:lineRule="exact"/>
        <w:ind w:firstLine="480"/>
        <w:rPr>
          <w:rFonts w:ascii="宋体" w:hAnsi="宋体" w:cs="宋体"/>
          <w:kern w:val="0"/>
          <w:sz w:val="24"/>
        </w:rPr>
      </w:pPr>
      <w:r>
        <w:rPr>
          <w:rFonts w:ascii="宋体" w:hAnsi="宋体" w:cs="宋体" w:hint="eastAsia"/>
          <w:kern w:val="0"/>
          <w:sz w:val="24"/>
        </w:rPr>
        <w:lastRenderedPageBreak/>
        <w:t>专项业务费</w:t>
      </w:r>
      <w:r>
        <w:rPr>
          <w:rFonts w:ascii="宋体" w:hAnsi="宋体" w:cs="宋体" w:hint="eastAsia"/>
          <w:kern w:val="0"/>
          <w:sz w:val="24"/>
        </w:rPr>
        <w:t>80</w:t>
      </w:r>
      <w:r>
        <w:rPr>
          <w:rFonts w:ascii="宋体" w:hAnsi="宋体" w:cs="宋体" w:hint="eastAsia"/>
          <w:kern w:val="0"/>
          <w:sz w:val="24"/>
        </w:rPr>
        <w:t>万元，</w:t>
      </w:r>
      <w:r>
        <w:rPr>
          <w:rFonts w:ascii="宋体" w:hAnsi="宋体" w:cs="宋体" w:hint="eastAsia"/>
          <w:kern w:val="0"/>
          <w:sz w:val="24"/>
        </w:rPr>
        <w:t>2022</w:t>
      </w:r>
      <w:r>
        <w:rPr>
          <w:rFonts w:ascii="宋体" w:hAnsi="宋体" w:cs="宋体" w:hint="eastAsia"/>
          <w:kern w:val="0"/>
          <w:sz w:val="24"/>
        </w:rPr>
        <w:t>年项目年初及季度集中开工仪式经费</w:t>
      </w:r>
      <w:r>
        <w:rPr>
          <w:rFonts w:ascii="宋体" w:hAnsi="宋体" w:cs="宋体" w:hint="eastAsia"/>
          <w:kern w:val="0"/>
          <w:sz w:val="24"/>
        </w:rPr>
        <w:t>30</w:t>
      </w:r>
      <w:r>
        <w:rPr>
          <w:rFonts w:ascii="宋体" w:hAnsi="宋体" w:cs="宋体" w:hint="eastAsia"/>
          <w:kern w:val="0"/>
          <w:sz w:val="24"/>
        </w:rPr>
        <w:t>万元，产品价格专项认证经费</w:t>
      </w:r>
      <w:r>
        <w:rPr>
          <w:rFonts w:ascii="宋体" w:hAnsi="宋体" w:cs="宋体" w:hint="eastAsia"/>
          <w:kern w:val="0"/>
          <w:sz w:val="24"/>
        </w:rPr>
        <w:t>15</w:t>
      </w:r>
      <w:r>
        <w:rPr>
          <w:rFonts w:ascii="宋体" w:hAnsi="宋体" w:cs="宋体" w:hint="eastAsia"/>
          <w:kern w:val="0"/>
          <w:sz w:val="24"/>
        </w:rPr>
        <w:t>万元，粮食局上遗留遗属及粮改留守人员工资</w:t>
      </w:r>
      <w:r>
        <w:rPr>
          <w:rFonts w:ascii="宋体" w:hAnsi="宋体" w:cs="宋体" w:hint="eastAsia"/>
          <w:kern w:val="0"/>
          <w:sz w:val="24"/>
        </w:rPr>
        <w:t>51.36</w:t>
      </w:r>
      <w:r>
        <w:rPr>
          <w:rFonts w:ascii="宋体" w:hAnsi="宋体" w:cs="宋体" w:hint="eastAsia"/>
          <w:kern w:val="0"/>
          <w:sz w:val="24"/>
        </w:rPr>
        <w:t>万元，救灾物资储备专项经费</w:t>
      </w:r>
      <w:r>
        <w:rPr>
          <w:rFonts w:ascii="宋体" w:hAnsi="宋体" w:cs="宋体" w:hint="eastAsia"/>
          <w:kern w:val="0"/>
          <w:sz w:val="24"/>
        </w:rPr>
        <w:t>60</w:t>
      </w:r>
      <w:r>
        <w:rPr>
          <w:rFonts w:ascii="宋体" w:hAnsi="宋体" w:cs="宋体" w:hint="eastAsia"/>
          <w:kern w:val="0"/>
          <w:sz w:val="24"/>
        </w:rPr>
        <w:t>万元，业务费</w:t>
      </w:r>
      <w:r>
        <w:rPr>
          <w:rFonts w:ascii="宋体" w:hAnsi="宋体" w:cs="宋体" w:hint="eastAsia"/>
          <w:kern w:val="0"/>
          <w:sz w:val="24"/>
        </w:rPr>
        <w:t>38.4</w:t>
      </w:r>
      <w:r>
        <w:rPr>
          <w:rFonts w:ascii="宋体" w:hAnsi="宋体" w:cs="宋体" w:hint="eastAsia"/>
          <w:kern w:val="0"/>
          <w:sz w:val="24"/>
        </w:rPr>
        <w:t>万元</w:t>
      </w:r>
      <w:r>
        <w:rPr>
          <w:rFonts w:ascii="宋体" w:hAnsi="宋体" w:cs="宋体" w:hint="eastAsia"/>
          <w:kern w:val="0"/>
          <w:sz w:val="24"/>
        </w:rPr>
        <w:t xml:space="preserve">,   </w:t>
      </w:r>
      <w:r>
        <w:rPr>
          <w:rFonts w:ascii="宋体" w:hAnsi="宋体" w:cs="宋体" w:hint="eastAsia"/>
          <w:kern w:val="0"/>
          <w:sz w:val="24"/>
        </w:rPr>
        <w:t>杂粮系列产品建设项目配套经费</w:t>
      </w:r>
      <w:r>
        <w:rPr>
          <w:rFonts w:ascii="宋体" w:hAnsi="宋体" w:cs="宋体" w:hint="eastAsia"/>
          <w:kern w:val="0"/>
          <w:sz w:val="24"/>
        </w:rPr>
        <w:t>50</w:t>
      </w:r>
      <w:r>
        <w:rPr>
          <w:rFonts w:ascii="宋体" w:hAnsi="宋体" w:cs="宋体" w:hint="eastAsia"/>
          <w:kern w:val="0"/>
          <w:sz w:val="24"/>
        </w:rPr>
        <w:t>万元</w:t>
      </w:r>
    </w:p>
    <w:p w:rsidR="00D85952" w:rsidRDefault="006B47BE">
      <w:pPr>
        <w:widowControl/>
        <w:shd w:val="clear" w:color="auto" w:fill="F9F9F9"/>
        <w:spacing w:line="480" w:lineRule="exact"/>
        <w:ind w:firstLineChars="200" w:firstLine="482"/>
        <w:rPr>
          <w:rFonts w:ascii="宋体" w:hAnsi="宋体" w:cs="宋体"/>
          <w:b/>
          <w:kern w:val="0"/>
          <w:sz w:val="24"/>
        </w:rPr>
      </w:pPr>
      <w:r>
        <w:rPr>
          <w:rFonts w:ascii="宋体" w:hAnsi="宋体" w:cs="宋体" w:hint="eastAsia"/>
          <w:b/>
          <w:kern w:val="0"/>
          <w:sz w:val="24"/>
        </w:rPr>
        <w:t>五、政府性基金预算收入支出情况</w:t>
      </w:r>
    </w:p>
    <w:p w:rsidR="00D85952" w:rsidRDefault="006B47BE">
      <w:pPr>
        <w:widowControl/>
        <w:spacing w:line="500" w:lineRule="exact"/>
        <w:ind w:firstLineChars="200" w:firstLine="480"/>
        <w:rPr>
          <w:rFonts w:ascii="宋体" w:hAnsi="宋体" w:cs="宋体"/>
          <w:color w:val="000000"/>
          <w:kern w:val="0"/>
          <w:sz w:val="24"/>
        </w:rPr>
      </w:pPr>
      <w:r>
        <w:rPr>
          <w:rFonts w:ascii="宋体" w:hAnsi="宋体" w:cs="宋体" w:hint="eastAsia"/>
          <w:color w:val="000000"/>
          <w:kern w:val="0"/>
          <w:sz w:val="24"/>
        </w:rPr>
        <w:t>202</w:t>
      </w:r>
      <w:r>
        <w:rPr>
          <w:rFonts w:ascii="宋体" w:hAnsi="宋体" w:cs="宋体" w:hint="eastAsia"/>
          <w:color w:val="000000"/>
          <w:kern w:val="0"/>
          <w:sz w:val="24"/>
        </w:rPr>
        <w:t>2</w:t>
      </w:r>
      <w:r>
        <w:rPr>
          <w:rFonts w:ascii="宋体" w:hAnsi="宋体" w:cs="宋体" w:hint="eastAsia"/>
          <w:color w:val="000000"/>
          <w:kern w:val="0"/>
          <w:sz w:val="24"/>
        </w:rPr>
        <w:t>年本单位政府性基金预算收入</w:t>
      </w:r>
      <w:r>
        <w:rPr>
          <w:rFonts w:ascii="宋体" w:hAnsi="宋体" w:cs="宋体" w:hint="eastAsia"/>
          <w:color w:val="000000"/>
          <w:kern w:val="0"/>
          <w:sz w:val="24"/>
        </w:rPr>
        <w:t>0</w:t>
      </w:r>
      <w:r>
        <w:rPr>
          <w:rFonts w:ascii="宋体" w:hAnsi="宋体" w:cs="宋体" w:hint="eastAsia"/>
          <w:color w:val="000000"/>
          <w:kern w:val="0"/>
          <w:sz w:val="24"/>
        </w:rPr>
        <w:t>万元，因此支出为</w:t>
      </w:r>
      <w:r>
        <w:rPr>
          <w:rFonts w:ascii="宋体" w:hAnsi="宋体" w:cs="宋体" w:hint="eastAsia"/>
          <w:color w:val="000000"/>
          <w:kern w:val="0"/>
          <w:sz w:val="24"/>
        </w:rPr>
        <w:t>0</w:t>
      </w:r>
      <w:r>
        <w:rPr>
          <w:rFonts w:ascii="宋体" w:hAnsi="宋体" w:cs="宋体" w:hint="eastAsia"/>
          <w:color w:val="000000"/>
          <w:kern w:val="0"/>
          <w:sz w:val="24"/>
        </w:rPr>
        <w:t>万元。较</w:t>
      </w:r>
      <w:r>
        <w:rPr>
          <w:rFonts w:ascii="宋体" w:hAnsi="宋体" w:cs="宋体" w:hint="eastAsia"/>
          <w:color w:val="000000"/>
          <w:kern w:val="0"/>
          <w:sz w:val="24"/>
        </w:rPr>
        <w:t>202</w:t>
      </w:r>
      <w:r>
        <w:rPr>
          <w:rFonts w:ascii="宋体" w:hAnsi="宋体" w:cs="宋体" w:hint="eastAsia"/>
          <w:color w:val="000000"/>
          <w:kern w:val="0"/>
          <w:sz w:val="24"/>
        </w:rPr>
        <w:t>1</w:t>
      </w:r>
      <w:r>
        <w:rPr>
          <w:rFonts w:ascii="宋体" w:hAnsi="宋体" w:cs="宋体" w:hint="eastAsia"/>
          <w:color w:val="000000"/>
          <w:kern w:val="0"/>
          <w:sz w:val="24"/>
        </w:rPr>
        <w:t>年预算收入增加</w:t>
      </w:r>
      <w:r>
        <w:rPr>
          <w:rFonts w:ascii="宋体" w:hAnsi="宋体" w:cs="宋体" w:hint="eastAsia"/>
          <w:color w:val="000000"/>
          <w:kern w:val="0"/>
          <w:sz w:val="24"/>
        </w:rPr>
        <w:t>0</w:t>
      </w:r>
      <w:r>
        <w:rPr>
          <w:rFonts w:ascii="宋体" w:hAnsi="宋体" w:cs="宋体" w:hint="eastAsia"/>
          <w:color w:val="000000"/>
          <w:kern w:val="0"/>
          <w:sz w:val="24"/>
        </w:rPr>
        <w:t>万元。</w:t>
      </w:r>
    </w:p>
    <w:p w:rsidR="00D85952" w:rsidRDefault="006B47BE">
      <w:pPr>
        <w:widowControl/>
        <w:spacing w:line="500" w:lineRule="exact"/>
        <w:ind w:firstLineChars="200" w:firstLine="482"/>
        <w:rPr>
          <w:rFonts w:ascii="宋体" w:hAnsi="宋体"/>
          <w:color w:val="000000"/>
          <w:sz w:val="24"/>
        </w:rPr>
      </w:pPr>
      <w:r>
        <w:rPr>
          <w:rFonts w:ascii="宋体" w:hAnsi="宋体" w:cs="宋体" w:hint="eastAsia"/>
          <w:b/>
          <w:bCs/>
          <w:color w:val="000000"/>
          <w:kern w:val="0"/>
          <w:sz w:val="24"/>
        </w:rPr>
        <w:t>六、其他重要事项的情况说明</w:t>
      </w:r>
    </w:p>
    <w:p w:rsidR="00D85952" w:rsidRDefault="006B47BE">
      <w:pPr>
        <w:widowControl/>
        <w:spacing w:line="500" w:lineRule="exact"/>
        <w:ind w:firstLineChars="200" w:firstLine="480"/>
        <w:rPr>
          <w:rFonts w:ascii="宋体" w:hAnsi="宋体" w:cs="宋体"/>
          <w:color w:val="000000"/>
          <w:kern w:val="0"/>
          <w:sz w:val="24"/>
        </w:rPr>
      </w:pPr>
      <w:r>
        <w:rPr>
          <w:rFonts w:ascii="宋体" w:hAnsi="宋体" w:cs="宋体" w:hint="eastAsia"/>
          <w:color w:val="000000"/>
          <w:kern w:val="0"/>
          <w:sz w:val="24"/>
        </w:rPr>
        <w:t>（一）机关运行经费：</w:t>
      </w:r>
      <w:r>
        <w:rPr>
          <w:rFonts w:ascii="宋体" w:hAnsi="宋体" w:cs="宋体" w:hint="eastAsia"/>
          <w:color w:val="000000"/>
          <w:kern w:val="0"/>
          <w:sz w:val="24"/>
        </w:rPr>
        <w:t>202</w:t>
      </w:r>
      <w:r>
        <w:rPr>
          <w:rFonts w:ascii="宋体" w:hAnsi="宋体" w:cs="宋体" w:hint="eastAsia"/>
          <w:color w:val="000000"/>
          <w:kern w:val="0"/>
          <w:sz w:val="24"/>
        </w:rPr>
        <w:t>2</w:t>
      </w:r>
      <w:r>
        <w:rPr>
          <w:rFonts w:ascii="宋体" w:hAnsi="宋体" w:cs="宋体" w:hint="eastAsia"/>
          <w:color w:val="000000"/>
          <w:kern w:val="0"/>
          <w:sz w:val="24"/>
        </w:rPr>
        <w:t>年机关运行经费财政拨款预算</w:t>
      </w:r>
      <w:r>
        <w:rPr>
          <w:rFonts w:ascii="宋体" w:hAnsi="宋体" w:cs="宋体" w:hint="eastAsia"/>
          <w:color w:val="000000"/>
          <w:kern w:val="0"/>
          <w:sz w:val="24"/>
        </w:rPr>
        <w:t>20.36</w:t>
      </w:r>
      <w:r>
        <w:rPr>
          <w:rFonts w:ascii="宋体" w:hAnsi="宋体" w:cs="宋体" w:hint="eastAsia"/>
          <w:color w:val="000000"/>
          <w:kern w:val="0"/>
          <w:sz w:val="24"/>
        </w:rPr>
        <w:t>万元。</w:t>
      </w:r>
    </w:p>
    <w:p w:rsidR="00D85952" w:rsidRDefault="006B47BE">
      <w:pPr>
        <w:widowControl/>
        <w:spacing w:line="500" w:lineRule="exact"/>
        <w:ind w:firstLineChars="200" w:firstLine="480"/>
        <w:rPr>
          <w:rFonts w:ascii="宋体" w:hAnsi="宋体" w:cs="宋体"/>
          <w:color w:val="000000"/>
          <w:kern w:val="0"/>
          <w:sz w:val="24"/>
        </w:rPr>
      </w:pPr>
      <w:r>
        <w:rPr>
          <w:rFonts w:ascii="宋体" w:hAnsi="宋体" w:cs="宋体" w:hint="eastAsia"/>
          <w:color w:val="000000"/>
          <w:kern w:val="0"/>
          <w:sz w:val="24"/>
        </w:rPr>
        <w:t>（二）“三公”经费预算：</w:t>
      </w:r>
      <w:r>
        <w:rPr>
          <w:rFonts w:ascii="宋体" w:hAnsi="宋体" w:cs="宋体" w:hint="eastAsia"/>
          <w:color w:val="000000"/>
          <w:kern w:val="0"/>
          <w:sz w:val="24"/>
        </w:rPr>
        <w:t>202</w:t>
      </w:r>
      <w:r>
        <w:rPr>
          <w:rFonts w:ascii="宋体" w:hAnsi="宋体" w:cs="宋体" w:hint="eastAsia"/>
          <w:color w:val="000000"/>
          <w:kern w:val="0"/>
          <w:sz w:val="24"/>
        </w:rPr>
        <w:t>2</w:t>
      </w:r>
      <w:r>
        <w:rPr>
          <w:rFonts w:ascii="宋体" w:hAnsi="宋体" w:cs="宋体" w:hint="eastAsia"/>
          <w:color w:val="000000"/>
          <w:kern w:val="0"/>
          <w:sz w:val="24"/>
        </w:rPr>
        <w:t>年“三公”经费财政拨款预算数为</w:t>
      </w:r>
      <w:r>
        <w:rPr>
          <w:rFonts w:ascii="宋体" w:hAnsi="宋体" w:cs="宋体" w:hint="eastAsia"/>
          <w:color w:val="000000"/>
          <w:kern w:val="0"/>
          <w:sz w:val="24"/>
        </w:rPr>
        <w:t>4.5</w:t>
      </w:r>
      <w:r>
        <w:rPr>
          <w:rFonts w:ascii="宋体" w:hAnsi="宋体" w:cs="宋体" w:hint="eastAsia"/>
          <w:color w:val="000000"/>
          <w:kern w:val="0"/>
          <w:sz w:val="24"/>
        </w:rPr>
        <w:t>万元，与去年相同。其中：因公出国（境）费</w:t>
      </w:r>
      <w:r>
        <w:rPr>
          <w:rFonts w:ascii="宋体" w:hAnsi="宋体" w:cs="宋体" w:hint="eastAsia"/>
          <w:color w:val="000000"/>
          <w:kern w:val="0"/>
          <w:sz w:val="24"/>
        </w:rPr>
        <w:t>0</w:t>
      </w:r>
      <w:r>
        <w:rPr>
          <w:rFonts w:ascii="宋体" w:hAnsi="宋体" w:cs="宋体" w:hint="eastAsia"/>
          <w:color w:val="000000"/>
          <w:kern w:val="0"/>
          <w:sz w:val="24"/>
        </w:rPr>
        <w:t>万元，公务用车购置运行维护费</w:t>
      </w:r>
      <w:r>
        <w:rPr>
          <w:rFonts w:ascii="宋体" w:hAnsi="宋体" w:cs="宋体" w:hint="eastAsia"/>
          <w:color w:val="000000"/>
          <w:kern w:val="0"/>
          <w:sz w:val="24"/>
        </w:rPr>
        <w:t>4.5</w:t>
      </w:r>
      <w:r>
        <w:rPr>
          <w:rFonts w:ascii="宋体" w:hAnsi="宋体" w:cs="宋体" w:hint="eastAsia"/>
          <w:color w:val="000000"/>
          <w:kern w:val="0"/>
          <w:sz w:val="24"/>
        </w:rPr>
        <w:t>万元（公务用车购置费为</w:t>
      </w:r>
      <w:r>
        <w:rPr>
          <w:rFonts w:ascii="宋体" w:hAnsi="宋体" w:cs="宋体" w:hint="eastAsia"/>
          <w:color w:val="000000"/>
          <w:kern w:val="0"/>
          <w:sz w:val="24"/>
        </w:rPr>
        <w:t>0</w:t>
      </w:r>
      <w:r>
        <w:rPr>
          <w:rFonts w:ascii="宋体" w:hAnsi="宋体" w:cs="宋体" w:hint="eastAsia"/>
          <w:color w:val="000000"/>
          <w:kern w:val="0"/>
          <w:sz w:val="24"/>
        </w:rPr>
        <w:t>万元、公务用车运行维护费为</w:t>
      </w:r>
      <w:r>
        <w:rPr>
          <w:rFonts w:ascii="宋体" w:hAnsi="宋体" w:cs="宋体" w:hint="eastAsia"/>
          <w:color w:val="000000"/>
          <w:kern w:val="0"/>
          <w:sz w:val="24"/>
        </w:rPr>
        <w:t>4.5</w:t>
      </w:r>
      <w:r>
        <w:rPr>
          <w:rFonts w:ascii="宋体" w:hAnsi="宋体" w:cs="宋体" w:hint="eastAsia"/>
          <w:color w:val="000000"/>
          <w:kern w:val="0"/>
          <w:sz w:val="24"/>
        </w:rPr>
        <w:t>万元），公务接待费</w:t>
      </w:r>
      <w:r>
        <w:rPr>
          <w:rFonts w:ascii="宋体" w:hAnsi="宋体" w:cs="宋体" w:hint="eastAsia"/>
          <w:color w:val="000000"/>
          <w:kern w:val="0"/>
          <w:sz w:val="24"/>
        </w:rPr>
        <w:t>0</w:t>
      </w:r>
      <w:r>
        <w:rPr>
          <w:rFonts w:ascii="宋体" w:hAnsi="宋体" w:cs="宋体" w:hint="eastAsia"/>
          <w:color w:val="000000"/>
          <w:kern w:val="0"/>
          <w:sz w:val="24"/>
        </w:rPr>
        <w:t>万元。</w:t>
      </w:r>
    </w:p>
    <w:p w:rsidR="00D85952" w:rsidRDefault="006B47BE">
      <w:pPr>
        <w:widowControl/>
        <w:spacing w:line="500" w:lineRule="exact"/>
        <w:ind w:firstLineChars="200" w:firstLine="480"/>
        <w:rPr>
          <w:rFonts w:ascii="宋体" w:hAnsi="宋体"/>
          <w:color w:val="000000"/>
          <w:sz w:val="24"/>
        </w:rPr>
      </w:pPr>
      <w:r>
        <w:rPr>
          <w:rFonts w:ascii="宋体" w:hAnsi="宋体" w:cs="宋体" w:hint="eastAsia"/>
          <w:color w:val="000000"/>
          <w:kern w:val="0"/>
          <w:sz w:val="24"/>
        </w:rPr>
        <w:t>（三）政府采购情况：</w:t>
      </w:r>
    </w:p>
    <w:p w:rsidR="00D85952" w:rsidRDefault="006B47BE">
      <w:pPr>
        <w:widowControl/>
        <w:spacing w:line="500" w:lineRule="exact"/>
        <w:ind w:firstLineChars="200" w:firstLine="480"/>
        <w:rPr>
          <w:rFonts w:ascii="宋体" w:hAnsi="宋体"/>
          <w:color w:val="000000"/>
          <w:sz w:val="24"/>
        </w:rPr>
      </w:pPr>
      <w:r>
        <w:rPr>
          <w:rFonts w:ascii="宋体" w:hAnsi="宋体" w:cs="宋体" w:hint="eastAsia"/>
          <w:color w:val="000000"/>
          <w:kern w:val="0"/>
          <w:sz w:val="24"/>
        </w:rPr>
        <w:t>202</w:t>
      </w:r>
      <w:r>
        <w:rPr>
          <w:rFonts w:ascii="宋体" w:hAnsi="宋体" w:cs="宋体" w:hint="eastAsia"/>
          <w:color w:val="000000"/>
          <w:kern w:val="0"/>
          <w:sz w:val="24"/>
        </w:rPr>
        <w:t>2</w:t>
      </w:r>
      <w:r>
        <w:rPr>
          <w:rFonts w:ascii="宋体" w:hAnsi="宋体" w:cs="宋体" w:hint="eastAsia"/>
          <w:color w:val="000000"/>
          <w:kern w:val="0"/>
          <w:sz w:val="24"/>
        </w:rPr>
        <w:t>年政府采购预算总额为</w:t>
      </w:r>
      <w:r>
        <w:rPr>
          <w:rFonts w:ascii="宋体" w:hAnsi="宋体" w:cs="宋体" w:hint="eastAsia"/>
          <w:color w:val="000000"/>
          <w:kern w:val="0"/>
          <w:sz w:val="24"/>
        </w:rPr>
        <w:t>60</w:t>
      </w:r>
      <w:r>
        <w:rPr>
          <w:rFonts w:ascii="宋体" w:hAnsi="宋体" w:cs="宋体" w:hint="eastAsia"/>
          <w:color w:val="000000"/>
          <w:kern w:val="0"/>
          <w:sz w:val="24"/>
        </w:rPr>
        <w:t>万元，其中政府采购货物预算</w:t>
      </w:r>
      <w:r>
        <w:rPr>
          <w:rFonts w:ascii="宋体" w:hAnsi="宋体" w:cs="宋体" w:hint="eastAsia"/>
          <w:color w:val="000000"/>
          <w:kern w:val="0"/>
          <w:sz w:val="24"/>
        </w:rPr>
        <w:t>0</w:t>
      </w:r>
      <w:r>
        <w:rPr>
          <w:rFonts w:ascii="宋体" w:hAnsi="宋体" w:cs="宋体" w:hint="eastAsia"/>
          <w:color w:val="000000"/>
          <w:kern w:val="0"/>
          <w:sz w:val="24"/>
        </w:rPr>
        <w:t>万元，政府采购服务预算为</w:t>
      </w:r>
      <w:r>
        <w:rPr>
          <w:rFonts w:ascii="宋体" w:hAnsi="宋体" w:cs="宋体" w:hint="eastAsia"/>
          <w:color w:val="000000"/>
          <w:kern w:val="0"/>
          <w:sz w:val="24"/>
        </w:rPr>
        <w:t>0</w:t>
      </w:r>
      <w:r>
        <w:rPr>
          <w:rFonts w:ascii="宋体" w:hAnsi="宋体" w:cs="宋体" w:hint="eastAsia"/>
          <w:color w:val="000000"/>
          <w:kern w:val="0"/>
          <w:sz w:val="24"/>
        </w:rPr>
        <w:t>万元，与</w:t>
      </w:r>
      <w:r>
        <w:rPr>
          <w:rFonts w:ascii="宋体" w:hAnsi="宋体" w:cs="宋体" w:hint="eastAsia"/>
          <w:color w:val="000000"/>
          <w:kern w:val="0"/>
          <w:sz w:val="24"/>
        </w:rPr>
        <w:t>202</w:t>
      </w:r>
      <w:r>
        <w:rPr>
          <w:rFonts w:ascii="宋体" w:hAnsi="宋体" w:cs="宋体" w:hint="eastAsia"/>
          <w:color w:val="000000"/>
          <w:kern w:val="0"/>
          <w:sz w:val="24"/>
        </w:rPr>
        <w:t>1</w:t>
      </w:r>
      <w:r>
        <w:rPr>
          <w:rFonts w:ascii="宋体" w:hAnsi="宋体" w:cs="宋体" w:hint="eastAsia"/>
          <w:color w:val="000000"/>
          <w:kern w:val="0"/>
          <w:sz w:val="24"/>
        </w:rPr>
        <w:t>年预算数持平。</w:t>
      </w:r>
    </w:p>
    <w:p w:rsidR="00D85952" w:rsidRDefault="006B47BE">
      <w:pPr>
        <w:widowControl/>
        <w:spacing w:line="500" w:lineRule="exact"/>
        <w:ind w:firstLineChars="200" w:firstLine="480"/>
        <w:rPr>
          <w:rFonts w:ascii="宋体" w:hAnsi="宋体"/>
          <w:color w:val="000000"/>
          <w:sz w:val="24"/>
        </w:rPr>
      </w:pPr>
      <w:r>
        <w:rPr>
          <w:rFonts w:ascii="宋体" w:hAnsi="宋体" w:cs="宋体" w:hint="eastAsia"/>
          <w:color w:val="000000"/>
          <w:kern w:val="0"/>
          <w:sz w:val="24"/>
        </w:rPr>
        <w:t>（四）国有资产占用情况：</w:t>
      </w:r>
    </w:p>
    <w:p w:rsidR="00D85952" w:rsidRDefault="006B47BE">
      <w:pPr>
        <w:widowControl/>
        <w:spacing w:line="500" w:lineRule="exact"/>
        <w:ind w:firstLineChars="200" w:firstLine="480"/>
        <w:rPr>
          <w:rFonts w:ascii="宋体" w:hAnsi="宋体"/>
          <w:color w:val="000000"/>
          <w:sz w:val="24"/>
        </w:rPr>
      </w:pPr>
      <w:r>
        <w:rPr>
          <w:rFonts w:ascii="宋体" w:hAnsi="宋体" w:cs="宋体" w:hint="eastAsia"/>
          <w:color w:val="000000"/>
          <w:kern w:val="0"/>
          <w:sz w:val="24"/>
        </w:rPr>
        <w:t>202</w:t>
      </w:r>
      <w:r>
        <w:rPr>
          <w:rFonts w:ascii="宋体" w:hAnsi="宋体" w:cs="宋体" w:hint="eastAsia"/>
          <w:color w:val="000000"/>
          <w:kern w:val="0"/>
          <w:sz w:val="24"/>
        </w:rPr>
        <w:t>2</w:t>
      </w:r>
      <w:r>
        <w:rPr>
          <w:rFonts w:ascii="宋体" w:hAnsi="宋体" w:cs="宋体" w:hint="eastAsia"/>
          <w:color w:val="000000"/>
          <w:kern w:val="0"/>
          <w:sz w:val="24"/>
        </w:rPr>
        <w:t>年度我单位国有资产占用情况为：（一）办公用房</w:t>
      </w:r>
      <w:r>
        <w:rPr>
          <w:rFonts w:ascii="宋体" w:hAnsi="宋体" w:cs="宋体" w:hint="eastAsia"/>
          <w:color w:val="000000"/>
          <w:kern w:val="0"/>
          <w:sz w:val="24"/>
        </w:rPr>
        <w:t>75</w:t>
      </w:r>
      <w:r>
        <w:rPr>
          <w:rFonts w:ascii="宋体" w:hAnsi="宋体" w:cs="宋体" w:hint="eastAsia"/>
          <w:color w:val="000000"/>
          <w:kern w:val="0"/>
          <w:sz w:val="24"/>
        </w:rPr>
        <w:t>2</w:t>
      </w:r>
      <w:r>
        <w:rPr>
          <w:rFonts w:ascii="宋体" w:hAnsi="宋体" w:cs="宋体" w:hint="eastAsia"/>
          <w:color w:val="000000"/>
          <w:kern w:val="0"/>
          <w:sz w:val="24"/>
        </w:rPr>
        <w:t>平米，价值</w:t>
      </w:r>
      <w:r>
        <w:rPr>
          <w:rFonts w:ascii="宋体" w:hAnsi="宋体" w:cs="宋体" w:hint="eastAsia"/>
          <w:color w:val="000000"/>
          <w:kern w:val="0"/>
          <w:sz w:val="24"/>
        </w:rPr>
        <w:t>0</w:t>
      </w:r>
      <w:r>
        <w:rPr>
          <w:rFonts w:ascii="宋体" w:hAnsi="宋体" w:cs="宋体" w:hint="eastAsia"/>
          <w:color w:val="000000"/>
          <w:kern w:val="0"/>
          <w:sz w:val="24"/>
        </w:rPr>
        <w:t>万元。（二）车辆数合计</w:t>
      </w:r>
      <w:r>
        <w:rPr>
          <w:rFonts w:ascii="宋体" w:hAnsi="宋体" w:cs="宋体" w:hint="eastAsia"/>
          <w:color w:val="000000"/>
          <w:kern w:val="0"/>
          <w:sz w:val="24"/>
        </w:rPr>
        <w:t>3</w:t>
      </w:r>
      <w:r>
        <w:rPr>
          <w:rFonts w:ascii="宋体" w:hAnsi="宋体" w:cs="宋体" w:hint="eastAsia"/>
          <w:color w:val="000000"/>
          <w:kern w:val="0"/>
          <w:sz w:val="24"/>
        </w:rPr>
        <w:t>辆。（三）单价</w:t>
      </w:r>
      <w:r>
        <w:rPr>
          <w:rFonts w:ascii="宋体" w:hAnsi="宋体" w:cs="宋体" w:hint="eastAsia"/>
          <w:color w:val="000000"/>
          <w:kern w:val="0"/>
          <w:sz w:val="24"/>
        </w:rPr>
        <w:t>50</w:t>
      </w:r>
      <w:r>
        <w:rPr>
          <w:rFonts w:ascii="宋体" w:hAnsi="宋体" w:cs="宋体" w:hint="eastAsia"/>
          <w:color w:val="000000"/>
          <w:kern w:val="0"/>
          <w:sz w:val="24"/>
        </w:rPr>
        <w:t>万元以上通用设备</w:t>
      </w:r>
      <w:r>
        <w:rPr>
          <w:rFonts w:ascii="宋体" w:hAnsi="宋体" w:cs="宋体" w:hint="eastAsia"/>
          <w:color w:val="000000"/>
          <w:kern w:val="0"/>
          <w:sz w:val="24"/>
        </w:rPr>
        <w:t>0</w:t>
      </w:r>
      <w:r>
        <w:rPr>
          <w:rFonts w:ascii="宋体" w:hAnsi="宋体" w:cs="宋体" w:hint="eastAsia"/>
          <w:color w:val="000000"/>
          <w:kern w:val="0"/>
          <w:sz w:val="24"/>
        </w:rPr>
        <w:t>套，（四）单价</w:t>
      </w:r>
      <w:r>
        <w:rPr>
          <w:rFonts w:ascii="宋体" w:hAnsi="宋体" w:cs="宋体" w:hint="eastAsia"/>
          <w:color w:val="000000"/>
          <w:kern w:val="0"/>
          <w:sz w:val="24"/>
        </w:rPr>
        <w:t>100</w:t>
      </w:r>
      <w:r>
        <w:rPr>
          <w:rFonts w:ascii="宋体" w:hAnsi="宋体" w:cs="宋体" w:hint="eastAsia"/>
          <w:color w:val="000000"/>
          <w:kern w:val="0"/>
          <w:sz w:val="24"/>
        </w:rPr>
        <w:t>万元以上专用设备</w:t>
      </w:r>
      <w:r>
        <w:rPr>
          <w:rFonts w:ascii="宋体" w:hAnsi="宋体" w:cs="宋体" w:hint="eastAsia"/>
          <w:color w:val="000000"/>
          <w:kern w:val="0"/>
          <w:sz w:val="24"/>
        </w:rPr>
        <w:t>0</w:t>
      </w:r>
      <w:r>
        <w:rPr>
          <w:rFonts w:ascii="宋体" w:hAnsi="宋体" w:cs="宋体" w:hint="eastAsia"/>
          <w:color w:val="000000"/>
          <w:kern w:val="0"/>
          <w:sz w:val="24"/>
        </w:rPr>
        <w:t>套。</w:t>
      </w:r>
    </w:p>
    <w:p w:rsidR="00D85952" w:rsidRDefault="006B47BE">
      <w:pPr>
        <w:widowControl/>
        <w:spacing w:line="500" w:lineRule="exact"/>
        <w:ind w:firstLineChars="200" w:firstLine="482"/>
        <w:rPr>
          <w:rFonts w:ascii="宋体" w:hAnsi="宋体" w:cs="宋体"/>
          <w:b/>
          <w:color w:val="000000"/>
          <w:kern w:val="0"/>
          <w:sz w:val="24"/>
        </w:rPr>
      </w:pPr>
      <w:r>
        <w:rPr>
          <w:rFonts w:ascii="宋体" w:hAnsi="宋体" w:cs="宋体" w:hint="eastAsia"/>
          <w:b/>
          <w:color w:val="000000"/>
          <w:kern w:val="0"/>
          <w:sz w:val="24"/>
        </w:rPr>
        <w:t>七、名词解释：</w:t>
      </w:r>
    </w:p>
    <w:p w:rsidR="00D85952" w:rsidRDefault="006B47BE">
      <w:pPr>
        <w:widowControl/>
        <w:spacing w:line="500" w:lineRule="exact"/>
        <w:ind w:firstLineChars="200" w:firstLine="480"/>
        <w:rPr>
          <w:rFonts w:ascii="宋体" w:hAnsi="宋体" w:cs="宋体"/>
          <w:color w:val="000000"/>
          <w:kern w:val="0"/>
          <w:sz w:val="24"/>
        </w:rPr>
      </w:pPr>
      <w:r>
        <w:rPr>
          <w:rFonts w:ascii="宋体" w:hAnsi="宋体" w:cs="宋体" w:hint="eastAsia"/>
          <w:color w:val="000000"/>
          <w:kern w:val="0"/>
          <w:sz w:val="24"/>
        </w:rPr>
        <w:t>1</w:t>
      </w:r>
      <w:r>
        <w:rPr>
          <w:rFonts w:ascii="宋体" w:hAnsi="宋体" w:cs="宋体" w:hint="eastAsia"/>
          <w:color w:val="000000"/>
          <w:kern w:val="0"/>
          <w:sz w:val="24"/>
        </w:rPr>
        <w:t>、机关运行经费：指行政单位和参照公务员法管理的事业单位使用一般公共预算安排的基本支出中的日常公用经费支出。</w:t>
      </w:r>
    </w:p>
    <w:p w:rsidR="00D85952" w:rsidRDefault="006B47BE">
      <w:pPr>
        <w:widowControl/>
        <w:spacing w:line="500" w:lineRule="exact"/>
        <w:ind w:firstLineChars="200" w:firstLine="480"/>
        <w:rPr>
          <w:rFonts w:ascii="宋体" w:hAnsi="宋体" w:cs="宋体"/>
          <w:color w:val="000000"/>
          <w:kern w:val="0"/>
          <w:sz w:val="24"/>
        </w:rPr>
      </w:pPr>
      <w:r>
        <w:rPr>
          <w:rFonts w:ascii="宋体" w:hAnsi="宋体" w:cs="宋体" w:hint="eastAsia"/>
          <w:color w:val="000000"/>
          <w:kern w:val="0"/>
          <w:sz w:val="24"/>
        </w:rPr>
        <w:t>2</w:t>
      </w:r>
      <w:r>
        <w:rPr>
          <w:rFonts w:ascii="宋体" w:hAnsi="宋体" w:cs="宋体" w:hint="eastAsia"/>
          <w:color w:val="000000"/>
          <w:kern w:val="0"/>
          <w:sz w:val="24"/>
        </w:rPr>
        <w:t>、“三公”经费：是指一般公共预算拨款安排的公务接待费、公务用车购置及运行维护费和因公出国（境）费。其中，公务接待</w:t>
      </w:r>
      <w:proofErr w:type="gramStart"/>
      <w:r>
        <w:rPr>
          <w:rFonts w:ascii="宋体" w:hAnsi="宋体" w:cs="宋体" w:hint="eastAsia"/>
          <w:color w:val="000000"/>
          <w:kern w:val="0"/>
          <w:sz w:val="24"/>
        </w:rPr>
        <w:t>费反映</w:t>
      </w:r>
      <w:proofErr w:type="gramEnd"/>
      <w:r>
        <w:rPr>
          <w:rFonts w:ascii="宋体" w:hAnsi="宋体" w:cs="宋体" w:hint="eastAsia"/>
          <w:color w:val="000000"/>
          <w:kern w:val="0"/>
          <w:sz w:val="24"/>
        </w:rPr>
        <w:t>单位按规定开支的各类公务接待支出；公务用车购置及运行</w:t>
      </w:r>
      <w:proofErr w:type="gramStart"/>
      <w:r>
        <w:rPr>
          <w:rFonts w:ascii="宋体" w:hAnsi="宋体" w:cs="宋体" w:hint="eastAsia"/>
          <w:color w:val="000000"/>
          <w:kern w:val="0"/>
          <w:sz w:val="24"/>
        </w:rPr>
        <w:t>费反映</w:t>
      </w:r>
      <w:proofErr w:type="gramEnd"/>
      <w:r>
        <w:rPr>
          <w:rFonts w:ascii="宋体" w:hAnsi="宋体" w:cs="宋体" w:hint="eastAsia"/>
          <w:color w:val="000000"/>
          <w:kern w:val="0"/>
          <w:sz w:val="24"/>
        </w:rPr>
        <w:t>单位公务用车车辆购置支出（</w:t>
      </w:r>
      <w:proofErr w:type="gramStart"/>
      <w:r>
        <w:rPr>
          <w:rFonts w:ascii="宋体" w:hAnsi="宋体" w:cs="宋体" w:hint="eastAsia"/>
          <w:color w:val="000000"/>
          <w:kern w:val="0"/>
          <w:sz w:val="24"/>
        </w:rPr>
        <w:t>含车辆</w:t>
      </w:r>
      <w:proofErr w:type="gramEnd"/>
      <w:r>
        <w:rPr>
          <w:rFonts w:ascii="宋体" w:hAnsi="宋体" w:cs="宋体" w:hint="eastAsia"/>
          <w:color w:val="000000"/>
          <w:kern w:val="0"/>
          <w:sz w:val="24"/>
        </w:rPr>
        <w:t>购置税）及燃料费、维修费、保险费等支出；因公出国（境）</w:t>
      </w:r>
      <w:proofErr w:type="gramStart"/>
      <w:r>
        <w:rPr>
          <w:rFonts w:ascii="宋体" w:hAnsi="宋体" w:cs="宋体" w:hint="eastAsia"/>
          <w:color w:val="000000"/>
          <w:kern w:val="0"/>
          <w:sz w:val="24"/>
        </w:rPr>
        <w:t>费反映</w:t>
      </w:r>
      <w:proofErr w:type="gramEnd"/>
      <w:r>
        <w:rPr>
          <w:rFonts w:ascii="宋体" w:hAnsi="宋体" w:cs="宋体" w:hint="eastAsia"/>
          <w:color w:val="000000"/>
          <w:kern w:val="0"/>
          <w:sz w:val="24"/>
        </w:rPr>
        <w:t>单位公务出国（境）的国际旅费、国外城市间交通费、住宿费等支出。</w:t>
      </w:r>
    </w:p>
    <w:p w:rsidR="00D85952" w:rsidRDefault="006B47BE">
      <w:pPr>
        <w:widowControl/>
        <w:shd w:val="clear" w:color="auto" w:fill="FFFFFF"/>
        <w:spacing w:line="500" w:lineRule="exact"/>
        <w:ind w:firstLine="640"/>
        <w:jc w:val="left"/>
        <w:rPr>
          <w:rFonts w:ascii="宋体" w:hAnsi="宋体" w:cs="宋体"/>
          <w:color w:val="000000"/>
          <w:kern w:val="0"/>
          <w:sz w:val="24"/>
        </w:rPr>
      </w:pPr>
      <w:r>
        <w:rPr>
          <w:rFonts w:ascii="宋体" w:hAnsi="宋体" w:cs="宋体" w:hint="eastAsia"/>
          <w:color w:val="000000"/>
          <w:kern w:val="0"/>
          <w:sz w:val="24"/>
        </w:rPr>
        <w:lastRenderedPageBreak/>
        <w:t>3</w:t>
      </w:r>
      <w:r>
        <w:rPr>
          <w:rFonts w:ascii="宋体" w:hAnsi="宋体" w:cs="宋体" w:hint="eastAsia"/>
          <w:color w:val="000000"/>
          <w:kern w:val="0"/>
          <w:sz w:val="24"/>
        </w:rPr>
        <w:t>、基本支出：指为保障机构正常运转、完成日常工作任务而发生的人员支出和公用支出。</w:t>
      </w:r>
    </w:p>
    <w:p w:rsidR="00D85952" w:rsidRDefault="006B47BE">
      <w:pPr>
        <w:widowControl/>
        <w:shd w:val="clear" w:color="auto" w:fill="FFFFFF"/>
        <w:spacing w:line="500" w:lineRule="exact"/>
        <w:ind w:firstLine="640"/>
        <w:jc w:val="left"/>
        <w:rPr>
          <w:rFonts w:ascii="宋体" w:hAnsi="宋体" w:cs="宋体"/>
          <w:b/>
          <w:color w:val="FF0000"/>
          <w:kern w:val="0"/>
          <w:sz w:val="24"/>
        </w:rPr>
      </w:pPr>
      <w:r>
        <w:rPr>
          <w:rFonts w:ascii="宋体" w:hAnsi="宋体" w:cs="宋体" w:hint="eastAsia"/>
          <w:b/>
          <w:kern w:val="0"/>
          <w:sz w:val="24"/>
        </w:rPr>
        <w:t>附件：</w:t>
      </w:r>
      <w:r>
        <w:rPr>
          <w:rFonts w:ascii="宋体" w:hAnsi="宋体" w:cs="宋体" w:hint="eastAsia"/>
          <w:b/>
          <w:kern w:val="0"/>
          <w:sz w:val="24"/>
        </w:rPr>
        <w:t>202</w:t>
      </w:r>
      <w:r>
        <w:rPr>
          <w:rFonts w:ascii="宋体" w:hAnsi="宋体" w:cs="宋体" w:hint="eastAsia"/>
          <w:b/>
          <w:kern w:val="0"/>
          <w:sz w:val="24"/>
        </w:rPr>
        <w:t>2</w:t>
      </w:r>
      <w:r>
        <w:rPr>
          <w:rFonts w:ascii="宋体" w:hAnsi="宋体" w:cs="宋体" w:hint="eastAsia"/>
          <w:b/>
          <w:kern w:val="0"/>
          <w:sz w:val="24"/>
        </w:rPr>
        <w:t>年怀仁市</w:t>
      </w:r>
      <w:r>
        <w:rPr>
          <w:rFonts w:ascii="宋体" w:hAnsi="宋体" w:cs="宋体" w:hint="eastAsia"/>
          <w:b/>
          <w:kern w:val="0"/>
          <w:sz w:val="24"/>
        </w:rPr>
        <w:t>发展和改革局</w:t>
      </w:r>
      <w:r>
        <w:rPr>
          <w:rFonts w:ascii="宋体" w:hAnsi="宋体" w:cs="宋体" w:hint="eastAsia"/>
          <w:b/>
          <w:kern w:val="0"/>
          <w:sz w:val="24"/>
        </w:rPr>
        <w:t>部门预算公开表</w:t>
      </w:r>
    </w:p>
    <w:p w:rsidR="00D85952" w:rsidRDefault="00D85952">
      <w:pPr>
        <w:widowControl/>
        <w:shd w:val="clear" w:color="auto" w:fill="FFFFFF"/>
        <w:spacing w:line="500" w:lineRule="exact"/>
        <w:ind w:firstLine="640"/>
        <w:jc w:val="left"/>
        <w:rPr>
          <w:rFonts w:ascii="宋体" w:hAnsi="宋体" w:cs="宋体"/>
          <w:color w:val="000000"/>
          <w:kern w:val="0"/>
          <w:sz w:val="24"/>
          <w:shd w:val="pct10" w:color="auto" w:fill="FFFFFF"/>
        </w:rPr>
      </w:pPr>
    </w:p>
    <w:sectPr w:rsidR="00D85952">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7BE" w:rsidRDefault="006B47BE">
      <w:r>
        <w:separator/>
      </w:r>
    </w:p>
  </w:endnote>
  <w:endnote w:type="continuationSeparator" w:id="0">
    <w:p w:rsidR="006B47BE" w:rsidRDefault="006B4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AE" w:rsidRDefault="000518A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AE" w:rsidRDefault="000518A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AE" w:rsidRDefault="000518A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7BE" w:rsidRDefault="006B47BE">
      <w:r>
        <w:separator/>
      </w:r>
    </w:p>
  </w:footnote>
  <w:footnote w:type="continuationSeparator" w:id="0">
    <w:p w:rsidR="006B47BE" w:rsidRDefault="006B47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AE" w:rsidRDefault="000518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952" w:rsidRDefault="00D85952" w:rsidP="000518AE">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8AE" w:rsidRDefault="000518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zZlMzk3YzFjODc4NjI1ZThiOWVkOTI0YWQ5ZmFjMTYifQ=="/>
  </w:docVars>
  <w:rsids>
    <w:rsidRoot w:val="7C925F88"/>
    <w:rsid w:val="0004004E"/>
    <w:rsid w:val="000518AE"/>
    <w:rsid w:val="000C3A41"/>
    <w:rsid w:val="000C66C8"/>
    <w:rsid w:val="00171B7D"/>
    <w:rsid w:val="00172845"/>
    <w:rsid w:val="00176951"/>
    <w:rsid w:val="001A2F5A"/>
    <w:rsid w:val="001B70E5"/>
    <w:rsid w:val="001C52F1"/>
    <w:rsid w:val="00291280"/>
    <w:rsid w:val="003136BF"/>
    <w:rsid w:val="00337B51"/>
    <w:rsid w:val="003848A7"/>
    <w:rsid w:val="003B6DC0"/>
    <w:rsid w:val="003F3CE5"/>
    <w:rsid w:val="0043506D"/>
    <w:rsid w:val="00462BBB"/>
    <w:rsid w:val="00491145"/>
    <w:rsid w:val="004970D0"/>
    <w:rsid w:val="004E679C"/>
    <w:rsid w:val="004F6842"/>
    <w:rsid w:val="0050142F"/>
    <w:rsid w:val="005272A5"/>
    <w:rsid w:val="00587EA9"/>
    <w:rsid w:val="005A6C50"/>
    <w:rsid w:val="00616B7D"/>
    <w:rsid w:val="006302B4"/>
    <w:rsid w:val="006432BD"/>
    <w:rsid w:val="00663EF6"/>
    <w:rsid w:val="00681130"/>
    <w:rsid w:val="006B0E3C"/>
    <w:rsid w:val="006B3DEA"/>
    <w:rsid w:val="006B47BE"/>
    <w:rsid w:val="006B5099"/>
    <w:rsid w:val="006C2EA3"/>
    <w:rsid w:val="00735160"/>
    <w:rsid w:val="007758DA"/>
    <w:rsid w:val="007773FD"/>
    <w:rsid w:val="008356D9"/>
    <w:rsid w:val="0088398E"/>
    <w:rsid w:val="0095154E"/>
    <w:rsid w:val="00995C5E"/>
    <w:rsid w:val="009B3E41"/>
    <w:rsid w:val="009B5DF6"/>
    <w:rsid w:val="009B68D2"/>
    <w:rsid w:val="009F47B3"/>
    <w:rsid w:val="00A15705"/>
    <w:rsid w:val="00A2259B"/>
    <w:rsid w:val="00A43856"/>
    <w:rsid w:val="00A732E7"/>
    <w:rsid w:val="00AE2814"/>
    <w:rsid w:val="00B323D8"/>
    <w:rsid w:val="00B45B61"/>
    <w:rsid w:val="00B7793A"/>
    <w:rsid w:val="00BE3EFD"/>
    <w:rsid w:val="00BF3BB0"/>
    <w:rsid w:val="00C1545B"/>
    <w:rsid w:val="00C15698"/>
    <w:rsid w:val="00C845A1"/>
    <w:rsid w:val="00CA18AD"/>
    <w:rsid w:val="00CB63CB"/>
    <w:rsid w:val="00CC0DBE"/>
    <w:rsid w:val="00CE14C3"/>
    <w:rsid w:val="00D376C9"/>
    <w:rsid w:val="00D85952"/>
    <w:rsid w:val="00DA5D7A"/>
    <w:rsid w:val="00E42369"/>
    <w:rsid w:val="00E65F10"/>
    <w:rsid w:val="00E76B63"/>
    <w:rsid w:val="00F040CC"/>
    <w:rsid w:val="00F0472B"/>
    <w:rsid w:val="00F8394D"/>
    <w:rsid w:val="00FD02CD"/>
    <w:rsid w:val="01F0302D"/>
    <w:rsid w:val="02D12098"/>
    <w:rsid w:val="049E714C"/>
    <w:rsid w:val="07053659"/>
    <w:rsid w:val="08AD57A0"/>
    <w:rsid w:val="0B5C3E34"/>
    <w:rsid w:val="0BE14475"/>
    <w:rsid w:val="0EFB075C"/>
    <w:rsid w:val="1D5040F5"/>
    <w:rsid w:val="20CE13C7"/>
    <w:rsid w:val="253F6628"/>
    <w:rsid w:val="2D2F26AB"/>
    <w:rsid w:val="2E7318A6"/>
    <w:rsid w:val="30315FEE"/>
    <w:rsid w:val="3D4E397F"/>
    <w:rsid w:val="3D8A2448"/>
    <w:rsid w:val="3FD1332A"/>
    <w:rsid w:val="4ACC4AC6"/>
    <w:rsid w:val="4B2D2638"/>
    <w:rsid w:val="4CEB47C1"/>
    <w:rsid w:val="4E9B2461"/>
    <w:rsid w:val="51417DC9"/>
    <w:rsid w:val="51E00D6B"/>
    <w:rsid w:val="538E7ED0"/>
    <w:rsid w:val="59F671F4"/>
    <w:rsid w:val="5A9169C8"/>
    <w:rsid w:val="5CB26161"/>
    <w:rsid w:val="5FF3300B"/>
    <w:rsid w:val="61873611"/>
    <w:rsid w:val="62566BB1"/>
    <w:rsid w:val="651605E7"/>
    <w:rsid w:val="681934D1"/>
    <w:rsid w:val="68BB7BCD"/>
    <w:rsid w:val="7A5B7AAE"/>
    <w:rsid w:val="7B174021"/>
    <w:rsid w:val="7B456283"/>
    <w:rsid w:val="7C925F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qFormat/>
    <w:pPr>
      <w:spacing w:before="100" w:beforeAutospacing="1" w:after="100" w:afterAutospacing="1"/>
      <w:jc w:val="left"/>
      <w:outlineLvl w:val="0"/>
    </w:pPr>
    <w:rPr>
      <w:rFonts w:ascii="宋体" w:hAnsi="宋体" w:hint="eastAsia"/>
      <w:b/>
      <w:kern w:val="4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Normal (Web)"/>
    <w:basedOn w:val="a"/>
    <w:pPr>
      <w:spacing w:before="100" w:beforeAutospacing="1" w:after="100" w:afterAutospacing="1"/>
      <w:jc w:val="left"/>
    </w:pPr>
    <w:rPr>
      <w:kern w:val="0"/>
      <w:sz w:val="24"/>
    </w:rPr>
  </w:style>
  <w:style w:type="character" w:styleId="a6">
    <w:name w:val="FollowedHyperlink"/>
    <w:rPr>
      <w:color w:val="666666"/>
      <w:u w:val="none"/>
    </w:rPr>
  </w:style>
  <w:style w:type="character" w:styleId="a7">
    <w:name w:val="Emphasis"/>
    <w:qFormat/>
  </w:style>
  <w:style w:type="character" w:styleId="HTML">
    <w:name w:val="HTML Definition"/>
  </w:style>
  <w:style w:type="character" w:styleId="HTML0">
    <w:name w:val="HTML Variable"/>
  </w:style>
  <w:style w:type="character" w:styleId="a8">
    <w:name w:val="Hyperlink"/>
    <w:rPr>
      <w:color w:val="666666"/>
      <w:u w:val="none"/>
    </w:rPr>
  </w:style>
  <w:style w:type="character" w:styleId="HTML1">
    <w:name w:val="HTML Code"/>
    <w:rPr>
      <w:rFonts w:ascii="Courier New" w:eastAsia="Courier New" w:hAnsi="Courier New" w:cs="Courier New" w:hint="default"/>
      <w:sz w:val="20"/>
    </w:rPr>
  </w:style>
  <w:style w:type="character" w:styleId="HTML2">
    <w:name w:val="HTML Cite"/>
  </w:style>
  <w:style w:type="character" w:styleId="HTML3">
    <w:name w:val="HTML Keyboard"/>
    <w:rPr>
      <w:rFonts w:ascii="Courier New" w:eastAsia="Courier New" w:hAnsi="Courier New" w:cs="Courier New"/>
      <w:sz w:val="20"/>
    </w:rPr>
  </w:style>
  <w:style w:type="character" w:styleId="HTML4">
    <w:name w:val="HTML Sample"/>
    <w:qFormat/>
    <w:rPr>
      <w:rFonts w:ascii="Courier New" w:eastAsia="Courier New" w:hAnsi="Courier New" w:cs="Courier New" w:hint="default"/>
    </w:rPr>
  </w:style>
  <w:style w:type="character" w:customStyle="1" w:styleId="time5">
    <w:name w:val="time5"/>
    <w:rPr>
      <w:color w:val="77777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439</Words>
  <Characters>2503</Characters>
  <Application>Microsoft Office Word</Application>
  <DocSecurity>0</DocSecurity>
  <Lines>20</Lines>
  <Paragraphs>5</Paragraphs>
  <ScaleCrop>false</ScaleCrop>
  <Company>微软中国</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右玉县丁家窑乡人民政府2018年预算说明</dc:title>
  <dc:creator>野岭</dc:creator>
  <cp:lastModifiedBy>微软用户</cp:lastModifiedBy>
  <cp:revision>29</cp:revision>
  <dcterms:created xsi:type="dcterms:W3CDTF">2021-07-21T08:32:00Z</dcterms:created>
  <dcterms:modified xsi:type="dcterms:W3CDTF">2022-08-03T00:39:00Z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3439FB7154E646A78B4A7E664BE4B85D</vt:lpwstr>
  </property>
</Properties>
</file>